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2E7B7" w14:textId="77777777" w:rsidR="0097493D" w:rsidRDefault="0097493D">
      <w:pPr>
        <w:rPr>
          <w:b/>
          <w:sz w:val="24"/>
          <w:szCs w:val="24"/>
        </w:rPr>
      </w:pPr>
    </w:p>
    <w:p w14:paraId="6F5015F8" w14:textId="77777777" w:rsidR="0097493D" w:rsidRDefault="00435F27" w:rsidP="0097493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Board of Stationary Engineers Meeting</w:t>
      </w:r>
    </w:p>
    <w:p w14:paraId="6E67B7AA" w14:textId="77777777" w:rsidR="0097493D" w:rsidRDefault="00B82461" w:rsidP="0097493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August 31,</w:t>
      </w:r>
      <w:r w:rsidR="0097493D">
        <w:rPr>
          <w:b/>
          <w:sz w:val="24"/>
          <w:szCs w:val="24"/>
        </w:rPr>
        <w:t xml:space="preserve"> 2021</w:t>
      </w:r>
    </w:p>
    <w:p w14:paraId="1BFDD63E" w14:textId="77777777" w:rsidR="009E32DC" w:rsidRDefault="006E4466">
      <w:pPr>
        <w:rPr>
          <w:b/>
          <w:sz w:val="24"/>
          <w:szCs w:val="24"/>
        </w:rPr>
      </w:pPr>
      <w:r w:rsidRPr="006E4466">
        <w:rPr>
          <w:b/>
          <w:sz w:val="24"/>
          <w:szCs w:val="24"/>
        </w:rPr>
        <w:t>Chief Boiler Inspector – Program Report</w:t>
      </w:r>
    </w:p>
    <w:p w14:paraId="7410C822" w14:textId="77777777" w:rsidR="006B63CF" w:rsidRPr="005268B7" w:rsidRDefault="006B63CF" w:rsidP="005268B7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5268B7">
        <w:rPr>
          <w:sz w:val="24"/>
          <w:szCs w:val="24"/>
        </w:rPr>
        <w:t>Thank the Board and committees for all of the efforts to adopt the new codes.</w:t>
      </w:r>
    </w:p>
    <w:p w14:paraId="42DAC8B9" w14:textId="77777777" w:rsidR="009537FE" w:rsidRPr="00682247" w:rsidRDefault="009537FE" w:rsidP="009537FE">
      <w:pPr>
        <w:rPr>
          <w:b/>
        </w:rPr>
      </w:pPr>
      <w:r>
        <w:rPr>
          <w:b/>
        </w:rPr>
        <w:t xml:space="preserve">Current </w:t>
      </w:r>
      <w:r w:rsidRPr="00682247">
        <w:rPr>
          <w:b/>
        </w:rPr>
        <w:t>State</w:t>
      </w:r>
      <w:r>
        <w:rPr>
          <w:b/>
        </w:rPr>
        <w:t xml:space="preserve"> Inventory of Boilers and Pressure Vessels</w:t>
      </w:r>
      <w:r w:rsidR="009E1C84">
        <w:rPr>
          <w:b/>
        </w:rPr>
        <w:t xml:space="preserve"> Overview</w:t>
      </w:r>
    </w:p>
    <w:p w14:paraId="5E532B29" w14:textId="77777777" w:rsidR="009537FE" w:rsidRPr="00E65B63" w:rsidRDefault="009537FE" w:rsidP="009537FE">
      <w:pPr>
        <w:pStyle w:val="ListParagraph"/>
        <w:numPr>
          <w:ilvl w:val="0"/>
          <w:numId w:val="1"/>
        </w:numPr>
        <w:rPr>
          <w:b/>
        </w:rPr>
      </w:pPr>
      <w:r w:rsidRPr="00E65B63">
        <w:rPr>
          <w:b/>
        </w:rPr>
        <w:t xml:space="preserve">Current Active Objects </w:t>
      </w:r>
    </w:p>
    <w:p w14:paraId="37ABA873" w14:textId="77777777" w:rsidR="009537FE" w:rsidRDefault="009537FE" w:rsidP="009537FE">
      <w:pPr>
        <w:pStyle w:val="ListParagraph"/>
        <w:numPr>
          <w:ilvl w:val="1"/>
          <w:numId w:val="1"/>
        </w:numPr>
      </w:pPr>
      <w:r>
        <w:t>54,</w:t>
      </w:r>
      <w:r w:rsidR="00CF5F9C">
        <w:t>204</w:t>
      </w:r>
      <w:r>
        <w:t xml:space="preserve"> active objects</w:t>
      </w:r>
    </w:p>
    <w:p w14:paraId="4F6A1479" w14:textId="77777777" w:rsidR="009537FE" w:rsidRDefault="009537FE" w:rsidP="009537FE">
      <w:pPr>
        <w:pStyle w:val="ListParagraph"/>
        <w:numPr>
          <w:ilvl w:val="2"/>
          <w:numId w:val="1"/>
        </w:numPr>
      </w:pPr>
      <w:r>
        <w:t xml:space="preserve">HP Boilers – </w:t>
      </w:r>
      <w:r w:rsidR="009E1C84">
        <w:t>1672</w:t>
      </w:r>
      <w:r>
        <w:t xml:space="preserve"> / </w:t>
      </w:r>
      <w:r w:rsidR="009E1C84">
        <w:t>3</w:t>
      </w:r>
      <w:r>
        <w:t>%</w:t>
      </w:r>
    </w:p>
    <w:p w14:paraId="33A057D9" w14:textId="77777777" w:rsidR="009537FE" w:rsidRDefault="009537FE" w:rsidP="009537FE">
      <w:pPr>
        <w:pStyle w:val="ListParagraph"/>
        <w:numPr>
          <w:ilvl w:val="2"/>
          <w:numId w:val="1"/>
        </w:numPr>
      </w:pPr>
      <w:r>
        <w:t>LP Boilers – 26,</w:t>
      </w:r>
      <w:r w:rsidR="009E1C84">
        <w:t>192</w:t>
      </w:r>
      <w:r>
        <w:t xml:space="preserve"> / 48%</w:t>
      </w:r>
    </w:p>
    <w:p w14:paraId="2956FD45" w14:textId="77777777" w:rsidR="009537FE" w:rsidRDefault="009537FE" w:rsidP="009537FE">
      <w:pPr>
        <w:pStyle w:val="ListParagraph"/>
        <w:numPr>
          <w:ilvl w:val="2"/>
          <w:numId w:val="1"/>
        </w:numPr>
      </w:pPr>
      <w:r>
        <w:t xml:space="preserve">Pressure Vessels – </w:t>
      </w:r>
      <w:r w:rsidR="009E1C84">
        <w:t>25,832</w:t>
      </w:r>
      <w:r>
        <w:t xml:space="preserve"> / 48%</w:t>
      </w:r>
    </w:p>
    <w:p w14:paraId="093F06F4" w14:textId="77777777" w:rsidR="009537FE" w:rsidRPr="00E65B63" w:rsidRDefault="009537FE" w:rsidP="009537FE">
      <w:pPr>
        <w:pStyle w:val="ListParagraph"/>
        <w:numPr>
          <w:ilvl w:val="1"/>
          <w:numId w:val="1"/>
        </w:numPr>
        <w:rPr>
          <w:b/>
        </w:rPr>
      </w:pPr>
      <w:r w:rsidRPr="00E65B63">
        <w:rPr>
          <w:b/>
        </w:rPr>
        <w:t xml:space="preserve">Insured Objects – </w:t>
      </w:r>
    </w:p>
    <w:p w14:paraId="51FA6BAC" w14:textId="77777777" w:rsidR="009537FE" w:rsidRDefault="009537FE" w:rsidP="009537FE">
      <w:pPr>
        <w:pStyle w:val="ListParagraph"/>
        <w:numPr>
          <w:ilvl w:val="2"/>
          <w:numId w:val="1"/>
        </w:numPr>
      </w:pPr>
      <w:r>
        <w:t>Insured Objects - 44,</w:t>
      </w:r>
      <w:r w:rsidR="009E1C84">
        <w:t>835</w:t>
      </w:r>
    </w:p>
    <w:p w14:paraId="0F0185B2" w14:textId="77777777" w:rsidR="009537FE" w:rsidRDefault="009537FE" w:rsidP="009537FE">
      <w:pPr>
        <w:pStyle w:val="ListParagraph"/>
        <w:numPr>
          <w:ilvl w:val="2"/>
          <w:numId w:val="1"/>
        </w:numPr>
      </w:pPr>
      <w:r>
        <w:t xml:space="preserve">Uninsured Objects – </w:t>
      </w:r>
      <w:r w:rsidR="009E1C84">
        <w:t>9369</w:t>
      </w:r>
      <w:r>
        <w:t xml:space="preserve"> ~ 1</w:t>
      </w:r>
      <w:r w:rsidR="009E1C84">
        <w:t>7</w:t>
      </w:r>
      <w:r>
        <w:t>% of total</w:t>
      </w:r>
    </w:p>
    <w:p w14:paraId="4872B9D5" w14:textId="77777777" w:rsidR="009537FE" w:rsidRPr="00E65B63" w:rsidRDefault="009537FE" w:rsidP="009537FE">
      <w:pPr>
        <w:pStyle w:val="ListParagraph"/>
        <w:numPr>
          <w:ilvl w:val="0"/>
          <w:numId w:val="1"/>
        </w:numPr>
        <w:rPr>
          <w:b/>
        </w:rPr>
      </w:pPr>
      <w:r w:rsidRPr="00E65B63">
        <w:rPr>
          <w:b/>
        </w:rPr>
        <w:t>Inspections During COVID-19</w:t>
      </w:r>
      <w:r>
        <w:rPr>
          <w:b/>
        </w:rPr>
        <w:tab/>
      </w:r>
    </w:p>
    <w:p w14:paraId="744FF4BF" w14:textId="77777777" w:rsidR="009537FE" w:rsidRDefault="009537FE" w:rsidP="009537FE">
      <w:pPr>
        <w:pStyle w:val="ListParagraph"/>
        <w:numPr>
          <w:ilvl w:val="1"/>
          <w:numId w:val="1"/>
        </w:numPr>
      </w:pPr>
      <w:r>
        <w:t xml:space="preserve">Overdue, </w:t>
      </w:r>
      <w:r w:rsidR="00B77A04">
        <w:t>last five year</w:t>
      </w:r>
      <w:r>
        <w:t xml:space="preserve"> </w:t>
      </w:r>
      <w:r w:rsidR="00B77A04">
        <w:t xml:space="preserve">end </w:t>
      </w:r>
      <w:r>
        <w:t xml:space="preserve">average is </w:t>
      </w:r>
      <w:r w:rsidR="00B77A04">
        <w:t>2,481</w:t>
      </w:r>
    </w:p>
    <w:p w14:paraId="3A6D3175" w14:textId="77777777" w:rsidR="009537FE" w:rsidRDefault="009537FE" w:rsidP="009537FE">
      <w:pPr>
        <w:pStyle w:val="ListParagraph"/>
        <w:numPr>
          <w:ilvl w:val="1"/>
          <w:numId w:val="1"/>
        </w:numPr>
      </w:pPr>
      <w:r>
        <w:t>Current overdue (t-</w:t>
      </w:r>
      <w:r w:rsidR="00B77A04">
        <w:t>1</w:t>
      </w:r>
      <w:r>
        <w:t xml:space="preserve">) </w:t>
      </w:r>
      <w:r w:rsidR="00B77A04">
        <w:t>8/31/</w:t>
      </w:r>
      <w:r w:rsidR="00E83A62">
        <w:t xml:space="preserve">2021 </w:t>
      </w:r>
      <w:r w:rsidR="00B77A04">
        <w:t>-</w:t>
      </w:r>
      <w:r w:rsidR="00E83A62">
        <w:t xml:space="preserve"> </w:t>
      </w:r>
      <w:r w:rsidR="00B77A04">
        <w:t>3,411</w:t>
      </w:r>
    </w:p>
    <w:p w14:paraId="0A0F28E7" w14:textId="77777777" w:rsidR="009537FE" w:rsidRDefault="009537FE" w:rsidP="009537FE">
      <w:pPr>
        <w:pStyle w:val="ListParagraph"/>
        <w:numPr>
          <w:ilvl w:val="2"/>
          <w:numId w:val="1"/>
        </w:numPr>
      </w:pPr>
      <w:r>
        <w:t xml:space="preserve">insured objects </w:t>
      </w:r>
      <w:r w:rsidR="00E83A62">
        <w:t>2,</w:t>
      </w:r>
      <w:r w:rsidR="00B77A04">
        <w:t>372</w:t>
      </w:r>
    </w:p>
    <w:p w14:paraId="02A0DFC4" w14:textId="77777777" w:rsidR="009537FE" w:rsidRDefault="009537FE" w:rsidP="009537FE">
      <w:pPr>
        <w:pStyle w:val="ListParagraph"/>
        <w:numPr>
          <w:ilvl w:val="2"/>
          <w:numId w:val="1"/>
        </w:numPr>
      </w:pPr>
      <w:r>
        <w:t>Uninsured objects, 1,039</w:t>
      </w:r>
    </w:p>
    <w:p w14:paraId="70B51E5E" w14:textId="77777777" w:rsidR="009537FE" w:rsidRDefault="009537FE" w:rsidP="009537FE">
      <w:pPr>
        <w:pStyle w:val="ListParagraph"/>
        <w:numPr>
          <w:ilvl w:val="1"/>
          <w:numId w:val="1"/>
        </w:numPr>
      </w:pPr>
      <w:r>
        <w:t xml:space="preserve">Open Violations – </w:t>
      </w:r>
      <w:r w:rsidR="009E1C84">
        <w:t>1016</w:t>
      </w:r>
    </w:p>
    <w:p w14:paraId="6F5AF6E1" w14:textId="77777777" w:rsidR="009537FE" w:rsidRPr="00E65B63" w:rsidRDefault="009537FE" w:rsidP="009537FE">
      <w:pPr>
        <w:pStyle w:val="ListParagraph"/>
        <w:numPr>
          <w:ilvl w:val="0"/>
          <w:numId w:val="1"/>
        </w:numPr>
        <w:rPr>
          <w:b/>
        </w:rPr>
      </w:pPr>
      <w:r w:rsidRPr="00E65B63">
        <w:rPr>
          <w:b/>
        </w:rPr>
        <w:t>No Citations</w:t>
      </w:r>
      <w:r>
        <w:rPr>
          <w:b/>
        </w:rPr>
        <w:t xml:space="preserve"> or penalties</w:t>
      </w:r>
      <w:r w:rsidRPr="00E65B63">
        <w:rPr>
          <w:b/>
        </w:rPr>
        <w:t xml:space="preserve"> </w:t>
      </w:r>
      <w:r>
        <w:rPr>
          <w:b/>
        </w:rPr>
        <w:t xml:space="preserve">were </w:t>
      </w:r>
      <w:r w:rsidRPr="00E65B63">
        <w:rPr>
          <w:b/>
        </w:rPr>
        <w:t xml:space="preserve">Issued </w:t>
      </w:r>
      <w:r>
        <w:rPr>
          <w:b/>
        </w:rPr>
        <w:t>during the</w:t>
      </w:r>
      <w:r w:rsidRPr="00E65B63">
        <w:rPr>
          <w:b/>
        </w:rPr>
        <w:t xml:space="preserve"> Pandemic</w:t>
      </w:r>
      <w:r>
        <w:rPr>
          <w:b/>
        </w:rPr>
        <w:t xml:space="preserve"> Period</w:t>
      </w:r>
    </w:p>
    <w:p w14:paraId="0FBE1AE4" w14:textId="77777777" w:rsidR="009537FE" w:rsidRDefault="00274F19" w:rsidP="009537FE">
      <w:pPr>
        <w:pStyle w:val="ListParagraph"/>
        <w:numPr>
          <w:ilvl w:val="1"/>
          <w:numId w:val="1"/>
        </w:numPr>
      </w:pPr>
      <w:r>
        <w:t>C</w:t>
      </w:r>
      <w:r w:rsidR="009537FE">
        <w:t xml:space="preserve">itations and penalties </w:t>
      </w:r>
      <w:r>
        <w:t xml:space="preserve">resumed </w:t>
      </w:r>
      <w:r w:rsidR="009537FE">
        <w:t xml:space="preserve">on August 1, 2021. </w:t>
      </w:r>
      <w:r>
        <w:t>Consideration given to closed facilities during the covid-19 pandemic</w:t>
      </w:r>
    </w:p>
    <w:p w14:paraId="0B1A47C4" w14:textId="77777777" w:rsidR="00815A49" w:rsidRPr="00815A49" w:rsidRDefault="00815A49">
      <w:pPr>
        <w:rPr>
          <w:b/>
          <w:sz w:val="24"/>
          <w:szCs w:val="24"/>
          <w:u w:val="single"/>
        </w:rPr>
      </w:pPr>
      <w:r w:rsidRPr="00815A49">
        <w:rPr>
          <w:b/>
          <w:sz w:val="24"/>
          <w:szCs w:val="24"/>
          <w:u w:val="single"/>
        </w:rPr>
        <w:t>Staffing</w:t>
      </w:r>
    </w:p>
    <w:p w14:paraId="0A3FE0C1" w14:textId="77777777" w:rsidR="006E4466" w:rsidRPr="009537FE" w:rsidRDefault="006E4466">
      <w:pPr>
        <w:rPr>
          <w:b/>
        </w:rPr>
      </w:pPr>
      <w:r w:rsidRPr="009537FE">
        <w:rPr>
          <w:b/>
        </w:rPr>
        <w:t xml:space="preserve">Current </w:t>
      </w:r>
      <w:r w:rsidR="00C51F54" w:rsidRPr="009537FE">
        <w:rPr>
          <w:b/>
        </w:rPr>
        <w:t>Inspection s</w:t>
      </w:r>
      <w:r w:rsidRPr="009537FE">
        <w:rPr>
          <w:b/>
        </w:rPr>
        <w:t>taffing consists of:</w:t>
      </w:r>
    </w:p>
    <w:p w14:paraId="4F9E0894" w14:textId="77777777" w:rsidR="00F46B90" w:rsidRDefault="006E4466" w:rsidP="006E4466">
      <w:pPr>
        <w:pStyle w:val="ListParagraph"/>
        <w:numPr>
          <w:ilvl w:val="0"/>
          <w:numId w:val="1"/>
        </w:numPr>
      </w:pPr>
      <w:r>
        <w:t xml:space="preserve">8 </w:t>
      </w:r>
      <w:r w:rsidR="00573FBE">
        <w:t xml:space="preserve">fully </w:t>
      </w:r>
      <w:r>
        <w:t>commissioned Deputy Boiler Inspectors</w:t>
      </w:r>
      <w:r w:rsidR="009537FE">
        <w:t>, 1 vacancy</w:t>
      </w:r>
    </w:p>
    <w:p w14:paraId="7CBC0601" w14:textId="77777777" w:rsidR="009E1C84" w:rsidRDefault="009E1C84" w:rsidP="009E1C84">
      <w:pPr>
        <w:pStyle w:val="ListParagraph"/>
        <w:numPr>
          <w:ilvl w:val="1"/>
          <w:numId w:val="1"/>
        </w:numPr>
      </w:pPr>
      <w:r>
        <w:t xml:space="preserve">One resignation as of 9/7; </w:t>
      </w:r>
      <w:r w:rsidR="00990135">
        <w:t xml:space="preserve">we will then have </w:t>
      </w:r>
      <w:r>
        <w:t xml:space="preserve">2 </w:t>
      </w:r>
      <w:r w:rsidR="00990135">
        <w:t>v</w:t>
      </w:r>
      <w:r>
        <w:t>acancies</w:t>
      </w:r>
    </w:p>
    <w:p w14:paraId="543F5850" w14:textId="77777777" w:rsidR="00325B19" w:rsidRDefault="00F46B90" w:rsidP="006E4466">
      <w:pPr>
        <w:pStyle w:val="ListParagraph"/>
        <w:numPr>
          <w:ilvl w:val="0"/>
          <w:numId w:val="1"/>
        </w:numPr>
      </w:pPr>
      <w:r>
        <w:t>1</w:t>
      </w:r>
      <w:r w:rsidR="00990135">
        <w:t>3</w:t>
      </w:r>
      <w:r>
        <w:t xml:space="preserve">5 </w:t>
      </w:r>
      <w:r w:rsidR="006B63CF">
        <w:t xml:space="preserve">commissioned </w:t>
      </w:r>
      <w:r w:rsidR="009537FE">
        <w:t xml:space="preserve">third party </w:t>
      </w:r>
      <w:r w:rsidR="005752BF">
        <w:t>Special</w:t>
      </w:r>
      <w:r w:rsidR="00325B19">
        <w:t xml:space="preserve"> </w:t>
      </w:r>
      <w:r w:rsidR="0029638D">
        <w:t xml:space="preserve">Inspectors </w:t>
      </w:r>
    </w:p>
    <w:p w14:paraId="1D2BC9F5" w14:textId="77777777" w:rsidR="00990135" w:rsidRDefault="00990135" w:rsidP="00990135">
      <w:pPr>
        <w:pStyle w:val="ListParagraph"/>
        <w:numPr>
          <w:ilvl w:val="1"/>
          <w:numId w:val="1"/>
        </w:numPr>
      </w:pPr>
      <w:r>
        <w:t xml:space="preserve">5 additional applicants </w:t>
      </w:r>
      <w:r w:rsidR="008E07EC">
        <w:t>will be trained and</w:t>
      </w:r>
      <w:r>
        <w:t xml:space="preserve"> test</w:t>
      </w:r>
      <w:r w:rsidR="008E07EC">
        <w:t>ed</w:t>
      </w:r>
      <w:r>
        <w:t xml:space="preserve"> on September 8, 2021</w:t>
      </w:r>
    </w:p>
    <w:p w14:paraId="33EF8E20" w14:textId="77777777" w:rsidR="00325B19" w:rsidRPr="00325B19" w:rsidRDefault="009E1C84" w:rsidP="00325B19">
      <w:pPr>
        <w:rPr>
          <w:b/>
        </w:rPr>
      </w:pPr>
      <w:r>
        <w:rPr>
          <w:b/>
        </w:rPr>
        <w:t xml:space="preserve">Maryland Commissions </w:t>
      </w:r>
    </w:p>
    <w:p w14:paraId="082C3E77" w14:textId="77777777" w:rsidR="0029638D" w:rsidRDefault="00325B19" w:rsidP="006E4466">
      <w:pPr>
        <w:pStyle w:val="ListParagraph"/>
        <w:numPr>
          <w:ilvl w:val="0"/>
          <w:numId w:val="1"/>
        </w:numPr>
      </w:pPr>
      <w:r>
        <w:t xml:space="preserve">All </w:t>
      </w:r>
      <w:r w:rsidR="00573FBE">
        <w:t xml:space="preserve">Maryland </w:t>
      </w:r>
      <w:r w:rsidR="006B63CF">
        <w:t xml:space="preserve">State </w:t>
      </w:r>
      <w:r w:rsidR="0029638D">
        <w:t xml:space="preserve">Commissions </w:t>
      </w:r>
      <w:r w:rsidR="005E6715">
        <w:t xml:space="preserve">were renewed </w:t>
      </w:r>
      <w:r>
        <w:t>for a</w:t>
      </w:r>
      <w:r w:rsidR="00573FBE">
        <w:t>nother</w:t>
      </w:r>
      <w:r>
        <w:t xml:space="preserve"> two year term </w:t>
      </w:r>
      <w:r w:rsidR="005E6715">
        <w:t>during the month of February</w:t>
      </w:r>
      <w:r>
        <w:t xml:space="preserve"> and will expire March 1, 2023</w:t>
      </w:r>
      <w:r w:rsidR="009537FE">
        <w:t xml:space="preserve"> </w:t>
      </w:r>
    </w:p>
    <w:p w14:paraId="246510BB" w14:textId="77777777" w:rsidR="009537FE" w:rsidRDefault="009537FE" w:rsidP="006E4466">
      <w:pPr>
        <w:pStyle w:val="ListParagraph"/>
        <w:numPr>
          <w:ilvl w:val="0"/>
          <w:numId w:val="1"/>
        </w:numPr>
      </w:pPr>
      <w:r>
        <w:t xml:space="preserve">Because of COVID restrictions all was accomplished online using Google Meets for the webinar and Google Forms for the online testing. </w:t>
      </w:r>
    </w:p>
    <w:p w14:paraId="543FA3EF" w14:textId="77777777" w:rsidR="00C51F54" w:rsidRPr="00682247" w:rsidRDefault="00C51F54" w:rsidP="00C51F54">
      <w:pPr>
        <w:rPr>
          <w:b/>
        </w:rPr>
      </w:pPr>
      <w:r w:rsidRPr="00682247">
        <w:rPr>
          <w:b/>
        </w:rPr>
        <w:t xml:space="preserve">Office </w:t>
      </w:r>
      <w:r w:rsidR="00786182">
        <w:rPr>
          <w:b/>
        </w:rPr>
        <w:t xml:space="preserve">Support </w:t>
      </w:r>
      <w:r w:rsidRPr="00682247">
        <w:rPr>
          <w:b/>
        </w:rPr>
        <w:t>Staff</w:t>
      </w:r>
      <w:r w:rsidR="00786182">
        <w:rPr>
          <w:b/>
        </w:rPr>
        <w:t>ing</w:t>
      </w:r>
    </w:p>
    <w:p w14:paraId="2880E509" w14:textId="77777777" w:rsidR="006E4466" w:rsidRDefault="006E4466" w:rsidP="00A92D2E">
      <w:pPr>
        <w:pStyle w:val="ListParagraph"/>
        <w:numPr>
          <w:ilvl w:val="0"/>
          <w:numId w:val="1"/>
        </w:numPr>
      </w:pPr>
      <w:r>
        <w:t>3 administrative office staff members for the Boiler Inspection Unit</w:t>
      </w:r>
      <w:r w:rsidR="00A92D2E">
        <w:t>.</w:t>
      </w:r>
    </w:p>
    <w:sectPr w:rsidR="006E44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FB5C2E"/>
    <w:multiLevelType w:val="hybridMultilevel"/>
    <w:tmpl w:val="10FAB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6529F9"/>
    <w:multiLevelType w:val="hybridMultilevel"/>
    <w:tmpl w:val="D6203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D1574C"/>
    <w:multiLevelType w:val="hybridMultilevel"/>
    <w:tmpl w:val="70004704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466"/>
    <w:rsid w:val="00187DA3"/>
    <w:rsid w:val="00274F19"/>
    <w:rsid w:val="0029638D"/>
    <w:rsid w:val="00325B19"/>
    <w:rsid w:val="003A0610"/>
    <w:rsid w:val="00435F27"/>
    <w:rsid w:val="004C5C9B"/>
    <w:rsid w:val="0051723B"/>
    <w:rsid w:val="005268B7"/>
    <w:rsid w:val="005407A3"/>
    <w:rsid w:val="00573FBE"/>
    <w:rsid w:val="005752BF"/>
    <w:rsid w:val="005C5DA9"/>
    <w:rsid w:val="005E6715"/>
    <w:rsid w:val="006217B4"/>
    <w:rsid w:val="00682247"/>
    <w:rsid w:val="006B16B7"/>
    <w:rsid w:val="006B63CF"/>
    <w:rsid w:val="006E4466"/>
    <w:rsid w:val="00786182"/>
    <w:rsid w:val="007B4111"/>
    <w:rsid w:val="00815A49"/>
    <w:rsid w:val="00875D33"/>
    <w:rsid w:val="008E07EC"/>
    <w:rsid w:val="009537FE"/>
    <w:rsid w:val="00973F45"/>
    <w:rsid w:val="0097493D"/>
    <w:rsid w:val="00990135"/>
    <w:rsid w:val="009E1C84"/>
    <w:rsid w:val="009E32DC"/>
    <w:rsid w:val="00A57C1C"/>
    <w:rsid w:val="00A92D2E"/>
    <w:rsid w:val="00AB20A6"/>
    <w:rsid w:val="00AE5CBD"/>
    <w:rsid w:val="00B77A04"/>
    <w:rsid w:val="00B82461"/>
    <w:rsid w:val="00C51F54"/>
    <w:rsid w:val="00CF5F9C"/>
    <w:rsid w:val="00D04F79"/>
    <w:rsid w:val="00D60F45"/>
    <w:rsid w:val="00E65B63"/>
    <w:rsid w:val="00E83A62"/>
    <w:rsid w:val="00F46B90"/>
    <w:rsid w:val="00F7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D6DA6E"/>
  <w15:chartTrackingRefBased/>
  <w15:docId w15:val="{6D04E3CA-ADB4-46AA-AF63-ED7686A96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AE5CB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b/>
      <w:sz w:val="28"/>
      <w:szCs w:val="24"/>
    </w:rPr>
  </w:style>
  <w:style w:type="paragraph" w:styleId="ListParagraph">
    <w:name w:val="List Paragraph"/>
    <w:basedOn w:val="Normal"/>
    <w:uiPriority w:val="34"/>
    <w:qFormat/>
    <w:rsid w:val="006E446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5A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5A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Inspector</dc:creator>
  <cp:keywords/>
  <dc:description/>
  <cp:lastModifiedBy>Tiffany R. Jones</cp:lastModifiedBy>
  <cp:revision>2</cp:revision>
  <cp:lastPrinted>2021-08-31T12:34:00Z</cp:lastPrinted>
  <dcterms:created xsi:type="dcterms:W3CDTF">2021-10-01T17:20:00Z</dcterms:created>
  <dcterms:modified xsi:type="dcterms:W3CDTF">2021-10-01T17:20:00Z</dcterms:modified>
</cp:coreProperties>
</file>