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4B3AC" w14:textId="575E5148" w:rsidR="00EF453E" w:rsidRDefault="00EF453E" w:rsidP="00EF453E">
      <w:pPr>
        <w:spacing w:before="0" w:after="0" w:line="240" w:lineRule="auto"/>
        <w:ind w:left="0" w:firstLine="0"/>
        <w:jc w:val="center"/>
        <w:rPr>
          <w:rFonts w:ascii="Garamond" w:hAnsi="Garamond" w:cstheme="minorHAnsi"/>
          <w:b/>
          <w:sz w:val="32"/>
          <w:szCs w:val="24"/>
        </w:rPr>
      </w:pPr>
      <w:bookmarkStart w:id="0" w:name="_GoBack"/>
      <w:bookmarkEnd w:id="0"/>
      <w:r>
        <w:rPr>
          <w:rFonts w:ascii="Garamond" w:hAnsi="Garamond" w:cstheme="minorHAnsi"/>
          <w:b/>
          <w:sz w:val="32"/>
          <w:szCs w:val="24"/>
        </w:rPr>
        <w:t>Communications Committee</w:t>
      </w:r>
      <w:r w:rsidRPr="00EF453E">
        <w:rPr>
          <w:rFonts w:ascii="Garamond" w:hAnsi="Garamond" w:cstheme="minorHAnsi"/>
          <w:b/>
          <w:sz w:val="32"/>
          <w:szCs w:val="24"/>
        </w:rPr>
        <w:t xml:space="preserve"> Meeting</w:t>
      </w:r>
    </w:p>
    <w:p w14:paraId="2E3C8A1A" w14:textId="424A4E0D" w:rsidR="0039577A" w:rsidRPr="008C7A5D" w:rsidRDefault="0039577A" w:rsidP="0039577A">
      <w:pPr>
        <w:spacing w:before="0" w:after="0" w:line="240" w:lineRule="auto"/>
        <w:ind w:left="0" w:firstLine="0"/>
        <w:jc w:val="center"/>
        <w:rPr>
          <w:rFonts w:ascii="Garamond" w:hAnsi="Garamond" w:cstheme="minorHAnsi"/>
          <w:sz w:val="24"/>
          <w:szCs w:val="24"/>
        </w:rPr>
      </w:pPr>
      <w:r w:rsidRPr="008C7A5D">
        <w:rPr>
          <w:rFonts w:ascii="Garamond" w:hAnsi="Garamond" w:cstheme="minorHAnsi"/>
          <w:sz w:val="24"/>
          <w:szCs w:val="24"/>
        </w:rPr>
        <w:t xml:space="preserve">Thursday, </w:t>
      </w:r>
      <w:r w:rsidR="0057534B">
        <w:rPr>
          <w:rFonts w:ascii="Garamond" w:hAnsi="Garamond" w:cstheme="minorHAnsi"/>
          <w:sz w:val="24"/>
          <w:szCs w:val="24"/>
        </w:rPr>
        <w:t>December</w:t>
      </w:r>
      <w:r w:rsidRPr="008C7A5D">
        <w:rPr>
          <w:rFonts w:ascii="Garamond" w:hAnsi="Garamond" w:cstheme="minorHAnsi"/>
          <w:sz w:val="24"/>
          <w:szCs w:val="24"/>
        </w:rPr>
        <w:t xml:space="preserve"> 1</w:t>
      </w:r>
      <w:r w:rsidR="0057534B">
        <w:rPr>
          <w:rFonts w:ascii="Garamond" w:hAnsi="Garamond" w:cstheme="minorHAnsi"/>
          <w:sz w:val="24"/>
          <w:szCs w:val="24"/>
        </w:rPr>
        <w:t>0</w:t>
      </w:r>
      <w:r w:rsidRPr="008C7A5D">
        <w:rPr>
          <w:rFonts w:ascii="Garamond" w:hAnsi="Garamond" w:cstheme="minorHAnsi"/>
          <w:sz w:val="24"/>
          <w:szCs w:val="24"/>
        </w:rPr>
        <w:t>, 2020, 10:00 – 11:30 AM</w:t>
      </w:r>
    </w:p>
    <w:p w14:paraId="248C1E0C" w14:textId="77777777" w:rsidR="00EF453E" w:rsidRPr="0094372A" w:rsidRDefault="00EF453E" w:rsidP="00EF453E">
      <w:pPr>
        <w:shd w:val="clear" w:color="auto" w:fill="FFFFFF"/>
        <w:spacing w:before="0" w:after="0" w:line="240" w:lineRule="auto"/>
        <w:ind w:left="0" w:firstLine="0"/>
        <w:jc w:val="center"/>
        <w:rPr>
          <w:rFonts w:ascii="Garamond" w:hAnsi="Garamond" w:cstheme="minorHAnsi"/>
          <w:sz w:val="18"/>
          <w:szCs w:val="18"/>
        </w:rPr>
      </w:pPr>
    </w:p>
    <w:p w14:paraId="50A43FFA" w14:textId="75A46B8C" w:rsidR="00E94359" w:rsidRPr="00863D94" w:rsidRDefault="00E94359" w:rsidP="00E94359">
      <w:pPr>
        <w:pBdr>
          <w:top w:val="nil"/>
          <w:left w:val="nil"/>
          <w:bottom w:val="nil"/>
          <w:right w:val="nil"/>
          <w:between w:val="nil"/>
          <w:bar w:val="nil"/>
        </w:pBdr>
        <w:spacing w:before="0" w:after="0" w:line="240" w:lineRule="auto"/>
        <w:ind w:left="0" w:firstLine="0"/>
        <w:jc w:val="center"/>
        <w:rPr>
          <w:rFonts w:ascii="Garamond" w:eastAsia="Calibri" w:hAnsi="Garamond" w:cs="Times New Roman"/>
          <w:b/>
        </w:rPr>
      </w:pPr>
      <w:r w:rsidRPr="00863D94">
        <w:rPr>
          <w:rFonts w:ascii="Garamond" w:eastAsia="Calibri" w:hAnsi="Garamond" w:cs="Times New Roman"/>
          <w:b/>
        </w:rPr>
        <w:t>MEETING MINUTES</w:t>
      </w:r>
    </w:p>
    <w:p w14:paraId="48373BD4" w14:textId="77777777" w:rsidR="00E94359" w:rsidRPr="00863D94" w:rsidRDefault="00E94359" w:rsidP="00F64DEC">
      <w:pPr>
        <w:spacing w:after="120" w:line="240" w:lineRule="auto"/>
        <w:ind w:left="0" w:firstLine="0"/>
        <w:rPr>
          <w:rFonts w:ascii="Garamond" w:hAnsi="Garamond" w:cs="Times New Roman"/>
          <w:u w:val="single"/>
        </w:rPr>
      </w:pPr>
      <w:r w:rsidRPr="00863D94">
        <w:rPr>
          <w:rFonts w:ascii="Garamond" w:hAnsi="Garamond" w:cs="Times New Roman"/>
          <w:u w:val="single"/>
        </w:rPr>
        <w:t>Attendees</w:t>
      </w:r>
    </w:p>
    <w:p w14:paraId="09FEFDF9" w14:textId="555F0A79" w:rsidR="00E94359" w:rsidRPr="00863D94" w:rsidRDefault="00E94359" w:rsidP="00F64DEC">
      <w:pPr>
        <w:spacing w:after="120" w:line="240" w:lineRule="auto"/>
        <w:ind w:left="0" w:firstLine="0"/>
        <w:rPr>
          <w:rFonts w:ascii="Garamond" w:hAnsi="Garamond" w:cs="Times New Roman"/>
        </w:rPr>
      </w:pPr>
      <w:r w:rsidRPr="00863D94">
        <w:rPr>
          <w:rFonts w:ascii="Garamond" w:hAnsi="Garamond" w:cs="Times New Roman"/>
          <w:i/>
        </w:rPr>
        <w:t>Attendees</w:t>
      </w:r>
      <w:r w:rsidRPr="00863D94">
        <w:rPr>
          <w:rFonts w:ascii="Garamond" w:hAnsi="Garamond" w:cs="Times New Roman"/>
        </w:rPr>
        <w:t xml:space="preserve">: Alan Crawley, </w:t>
      </w:r>
      <w:r w:rsidR="0057534B">
        <w:rPr>
          <w:rFonts w:ascii="Garamond" w:hAnsi="Garamond" w:cs="Times New Roman"/>
        </w:rPr>
        <w:t xml:space="preserve">Michael DiGiacomo, John Feaster, </w:t>
      </w:r>
      <w:r w:rsidRPr="00863D94">
        <w:rPr>
          <w:rFonts w:ascii="Garamond" w:hAnsi="Garamond" w:cs="Times New Roman"/>
        </w:rPr>
        <w:t xml:space="preserve">Susan Kaliush, John Lane, </w:t>
      </w:r>
      <w:r w:rsidR="0057534B">
        <w:rPr>
          <w:rFonts w:ascii="Garamond" w:hAnsi="Garamond" w:cs="Times New Roman"/>
        </w:rPr>
        <w:t>Katherine Morris</w:t>
      </w:r>
      <w:r w:rsidRPr="00863D94">
        <w:rPr>
          <w:rFonts w:ascii="Garamond" w:hAnsi="Garamond" w:cs="Times New Roman"/>
        </w:rPr>
        <w:t xml:space="preserve">, </w:t>
      </w:r>
      <w:r w:rsidR="004A5FCB">
        <w:rPr>
          <w:rFonts w:ascii="Garamond" w:hAnsi="Garamond" w:cs="Times New Roman"/>
        </w:rPr>
        <w:t xml:space="preserve">Kimberlee Schultz, </w:t>
      </w:r>
      <w:r w:rsidRPr="00863D94">
        <w:rPr>
          <w:rFonts w:ascii="Garamond" w:hAnsi="Garamond" w:cs="Times New Roman"/>
        </w:rPr>
        <w:t xml:space="preserve">LiLi Taylor. </w:t>
      </w:r>
    </w:p>
    <w:p w14:paraId="1661F7A6" w14:textId="580B0826" w:rsidR="00E94359" w:rsidRDefault="00E94359" w:rsidP="00F64DEC">
      <w:pPr>
        <w:spacing w:after="120" w:line="240" w:lineRule="auto"/>
        <w:ind w:left="0" w:firstLine="0"/>
        <w:rPr>
          <w:rFonts w:ascii="Garamond" w:hAnsi="Garamond" w:cs="Times New Roman"/>
          <w:u w:val="single"/>
        </w:rPr>
      </w:pPr>
      <w:r w:rsidRPr="00863D94">
        <w:rPr>
          <w:rFonts w:ascii="Garamond" w:hAnsi="Garamond" w:cs="Times New Roman"/>
          <w:u w:val="single"/>
        </w:rPr>
        <w:t>Handouts</w:t>
      </w:r>
    </w:p>
    <w:p w14:paraId="3A4487A6" w14:textId="0F4341CA" w:rsidR="0057534B" w:rsidRPr="00863D94" w:rsidRDefault="0057534B" w:rsidP="00F64DEC">
      <w:pPr>
        <w:shd w:val="clear" w:color="auto" w:fill="FFFFFF"/>
        <w:spacing w:before="0"/>
        <w:ind w:left="0" w:firstLine="0"/>
        <w:rPr>
          <w:rFonts w:ascii="Garamond" w:hAnsi="Garamond" w:cs="Times New Roman"/>
          <w:u w:val="single"/>
        </w:rPr>
      </w:pPr>
      <w:r>
        <w:rPr>
          <w:rFonts w:ascii="Garamond" w:eastAsia="Times New Roman" w:hAnsi="Garamond" w:cs="Arial"/>
          <w:color w:val="222222"/>
        </w:rPr>
        <w:t>APPROVED January</w:t>
      </w:r>
      <w:r w:rsidRPr="00863D94">
        <w:rPr>
          <w:rFonts w:ascii="Garamond" w:eastAsia="Times New Roman" w:hAnsi="Garamond" w:cs="Arial"/>
          <w:color w:val="222222"/>
        </w:rPr>
        <w:t xml:space="preserve"> Newsletter Topics Guide</w:t>
      </w:r>
      <w:r>
        <w:rPr>
          <w:rFonts w:ascii="Garamond" w:eastAsia="Times New Roman" w:hAnsi="Garamond" w:cs="Arial"/>
          <w:color w:val="222222"/>
        </w:rPr>
        <w:t>; PROPOSED February</w:t>
      </w:r>
      <w:r w:rsidRPr="00863D94">
        <w:rPr>
          <w:rFonts w:ascii="Garamond" w:eastAsia="Times New Roman" w:hAnsi="Garamond" w:cs="Arial"/>
          <w:color w:val="222222"/>
        </w:rPr>
        <w:t xml:space="preserve"> Newsletter Topics Guide</w:t>
      </w:r>
      <w:r>
        <w:rPr>
          <w:rFonts w:ascii="Garamond" w:eastAsia="Times New Roman" w:hAnsi="Garamond" w:cs="Arial"/>
          <w:color w:val="222222"/>
        </w:rPr>
        <w:t xml:space="preserve"> Template; PROPOSED 2021 Meeting and Newsletter Schedule.</w:t>
      </w:r>
    </w:p>
    <w:p w14:paraId="7707164A" w14:textId="78A87B35" w:rsidR="00344AE7" w:rsidRPr="005325E7" w:rsidRDefault="00344AE7" w:rsidP="00F64DEC">
      <w:pPr>
        <w:pStyle w:val="ListParagraph"/>
        <w:numPr>
          <w:ilvl w:val="0"/>
          <w:numId w:val="1"/>
        </w:numPr>
        <w:spacing w:after="120" w:line="240" w:lineRule="auto"/>
        <w:ind w:left="450" w:hanging="270"/>
        <w:contextualSpacing w:val="0"/>
        <w:rPr>
          <w:rFonts w:ascii="Garamond" w:hAnsi="Garamond" w:cs="Times New Roman"/>
          <w:b/>
        </w:rPr>
      </w:pPr>
      <w:r w:rsidRPr="005325E7">
        <w:rPr>
          <w:rFonts w:ascii="Garamond" w:hAnsi="Garamond" w:cs="Times New Roman"/>
          <w:b/>
        </w:rPr>
        <w:t>Opening</w:t>
      </w:r>
    </w:p>
    <w:p w14:paraId="3AC90B7D" w14:textId="3BA19B07" w:rsidR="00F64DEC" w:rsidRDefault="00E94359" w:rsidP="00D042F7">
      <w:pPr>
        <w:spacing w:after="120" w:line="240" w:lineRule="auto"/>
        <w:ind w:left="0" w:firstLine="0"/>
        <w:rPr>
          <w:rFonts w:ascii="Garamond" w:hAnsi="Garamond" w:cs="Times New Roman"/>
          <w:b/>
        </w:rPr>
      </w:pPr>
      <w:r>
        <w:rPr>
          <w:rFonts w:ascii="Garamond" w:hAnsi="Garamond" w:cs="Times New Roman"/>
        </w:rPr>
        <w:t>Committee Chair Susan Kaliush opened the meeting and led introductions</w:t>
      </w:r>
      <w:r w:rsidR="00F64DEC">
        <w:rPr>
          <w:rFonts w:ascii="Garamond" w:hAnsi="Garamond" w:cs="Times New Roman"/>
        </w:rPr>
        <w:t>, extending a special welcome to John Feaster, who attended the meeting to provide a presentation on a new system-wide training initiative</w:t>
      </w:r>
      <w:r>
        <w:rPr>
          <w:rFonts w:ascii="Garamond" w:hAnsi="Garamond" w:cs="Times New Roman"/>
        </w:rPr>
        <w:t xml:space="preserve">. </w:t>
      </w:r>
      <w:r w:rsidR="0057534B">
        <w:rPr>
          <w:rFonts w:ascii="Garamond" w:hAnsi="Garamond" w:cs="Times New Roman"/>
        </w:rPr>
        <w:t xml:space="preserve">Executive </w:t>
      </w:r>
      <w:r w:rsidR="004A5FCB" w:rsidRPr="004A5FCB">
        <w:rPr>
          <w:rFonts w:ascii="Garamond" w:hAnsi="Garamond" w:cs="Times New Roman"/>
        </w:rPr>
        <w:t>Director</w:t>
      </w:r>
      <w:r w:rsidR="004A5FCB">
        <w:rPr>
          <w:rFonts w:ascii="Garamond" w:hAnsi="Garamond" w:cs="Times New Roman"/>
        </w:rPr>
        <w:t xml:space="preserve"> of the </w:t>
      </w:r>
      <w:r w:rsidR="004A5FCB" w:rsidRPr="004A5FCB">
        <w:rPr>
          <w:rFonts w:ascii="Garamond" w:hAnsi="Garamond" w:cs="Times New Roman"/>
        </w:rPr>
        <w:t>Governor's Workforce Development Board</w:t>
      </w:r>
      <w:r w:rsidR="004A5FCB">
        <w:rPr>
          <w:rFonts w:ascii="Garamond" w:hAnsi="Garamond" w:cs="Times New Roman"/>
        </w:rPr>
        <w:t xml:space="preserve"> </w:t>
      </w:r>
      <w:r w:rsidR="0057534B">
        <w:rPr>
          <w:rFonts w:ascii="Garamond" w:hAnsi="Garamond" w:cs="Times New Roman"/>
        </w:rPr>
        <w:t xml:space="preserve">Michael DiGiacomo attended part of the meeting </w:t>
      </w:r>
      <w:r w:rsidR="004A5FCB">
        <w:rPr>
          <w:rFonts w:ascii="Garamond" w:hAnsi="Garamond" w:cs="Times New Roman"/>
        </w:rPr>
        <w:t>for committee member Molly Mesnard who is on maternity leave.</w:t>
      </w:r>
      <w:r w:rsidR="00006B28">
        <w:rPr>
          <w:rFonts w:ascii="Garamond" w:hAnsi="Garamond" w:cs="Times New Roman"/>
        </w:rPr>
        <w:t xml:space="preserve"> </w:t>
      </w:r>
    </w:p>
    <w:p w14:paraId="219A8C09" w14:textId="72016693" w:rsidR="00344AE7" w:rsidRPr="005325E7" w:rsidRDefault="00344AE7" w:rsidP="00F64DEC">
      <w:pPr>
        <w:pStyle w:val="ListParagraph"/>
        <w:numPr>
          <w:ilvl w:val="0"/>
          <w:numId w:val="1"/>
        </w:numPr>
        <w:spacing w:after="120" w:line="240" w:lineRule="auto"/>
        <w:ind w:left="450" w:hanging="270"/>
        <w:contextualSpacing w:val="0"/>
        <w:rPr>
          <w:rFonts w:ascii="Garamond" w:hAnsi="Garamond" w:cs="Times New Roman"/>
          <w:b/>
        </w:rPr>
      </w:pPr>
      <w:r w:rsidRPr="005325E7">
        <w:rPr>
          <w:rFonts w:ascii="Garamond" w:hAnsi="Garamond" w:cs="Times New Roman"/>
          <w:b/>
        </w:rPr>
        <w:t>Old Business</w:t>
      </w:r>
    </w:p>
    <w:p w14:paraId="7A4E9EFC" w14:textId="04090915" w:rsidR="003E3D11" w:rsidRDefault="003E3D11" w:rsidP="003E3D11">
      <w:pPr>
        <w:spacing w:after="120" w:line="240" w:lineRule="auto"/>
        <w:ind w:left="0" w:firstLine="0"/>
        <w:rPr>
          <w:rFonts w:ascii="Garamond" w:hAnsi="Garamond" w:cs="Times New Roman"/>
          <w:i/>
          <w:iCs/>
        </w:rPr>
      </w:pPr>
      <w:r w:rsidRPr="00064587">
        <w:rPr>
          <w:rFonts w:ascii="Garamond" w:hAnsi="Garamond" w:cs="Times New Roman"/>
          <w:i/>
          <w:iCs/>
        </w:rPr>
        <w:t>W</w:t>
      </w:r>
      <w:r w:rsidR="00344AE7" w:rsidRPr="00064587">
        <w:rPr>
          <w:rFonts w:ascii="Garamond" w:hAnsi="Garamond" w:cs="Times New Roman"/>
          <w:i/>
          <w:iCs/>
        </w:rPr>
        <w:t>IOA Alignment Group Updates</w:t>
      </w:r>
      <w:r w:rsidRPr="00064587">
        <w:rPr>
          <w:rFonts w:ascii="Garamond" w:hAnsi="Garamond" w:cs="Times New Roman"/>
          <w:i/>
          <w:iCs/>
        </w:rPr>
        <w:t>:</w:t>
      </w:r>
    </w:p>
    <w:p w14:paraId="2AA7D8AB" w14:textId="0B78D72C" w:rsidR="00F64DEC" w:rsidRDefault="00D042F7" w:rsidP="00D86EB6">
      <w:pPr>
        <w:spacing w:after="120" w:line="240" w:lineRule="auto"/>
        <w:ind w:left="0" w:firstLine="0"/>
        <w:rPr>
          <w:rFonts w:ascii="Garamond" w:hAnsi="Garamond" w:cs="Times New Roman"/>
        </w:rPr>
      </w:pPr>
      <w:r>
        <w:rPr>
          <w:rFonts w:ascii="Garamond" w:hAnsi="Garamond" w:cs="Times New Roman"/>
        </w:rPr>
        <w:t xml:space="preserve">Committee Co-Chair Kimberlee Schultz provided updates from the </w:t>
      </w:r>
      <w:r w:rsidR="00F64DEC" w:rsidRPr="00F64DEC">
        <w:rPr>
          <w:rFonts w:ascii="Garamond" w:hAnsi="Garamond" w:cs="Times New Roman"/>
        </w:rPr>
        <w:t xml:space="preserve">November </w:t>
      </w:r>
      <w:r w:rsidR="00F64DEC">
        <w:rPr>
          <w:rFonts w:ascii="Garamond" w:hAnsi="Garamond" w:cs="Times New Roman"/>
        </w:rPr>
        <w:t>meeting of the Alignment Group</w:t>
      </w:r>
      <w:r>
        <w:rPr>
          <w:rFonts w:ascii="Garamond" w:hAnsi="Garamond" w:cs="Times New Roman"/>
        </w:rPr>
        <w:t>, which was held</w:t>
      </w:r>
      <w:r w:rsidR="00F64DEC" w:rsidRPr="00F64DEC">
        <w:rPr>
          <w:rFonts w:ascii="Garamond" w:hAnsi="Garamond" w:cs="Times New Roman"/>
        </w:rPr>
        <w:t xml:space="preserve"> on Monday, November 30.</w:t>
      </w:r>
      <w:r w:rsidR="00F64DEC">
        <w:rPr>
          <w:rFonts w:ascii="Garamond" w:hAnsi="Garamond" w:cs="Times New Roman"/>
        </w:rPr>
        <w:t xml:space="preserve"> </w:t>
      </w:r>
      <w:r>
        <w:rPr>
          <w:rFonts w:ascii="Garamond" w:hAnsi="Garamond" w:cs="Times New Roman"/>
        </w:rPr>
        <w:t>T</w:t>
      </w:r>
      <w:r w:rsidR="00F64DEC" w:rsidRPr="00F64DEC">
        <w:rPr>
          <w:rFonts w:ascii="Garamond" w:hAnsi="Garamond" w:cs="Times New Roman"/>
        </w:rPr>
        <w:t>hree of the four committees met at least once in October and November</w:t>
      </w:r>
      <w:r w:rsidR="00F64DEC">
        <w:rPr>
          <w:rFonts w:ascii="Garamond" w:hAnsi="Garamond" w:cs="Times New Roman"/>
        </w:rPr>
        <w:t xml:space="preserve"> (</w:t>
      </w:r>
      <w:r w:rsidR="00F64DEC" w:rsidRPr="00F64DEC">
        <w:rPr>
          <w:rFonts w:ascii="Garamond" w:hAnsi="Garamond" w:cs="Times New Roman"/>
        </w:rPr>
        <w:t>Communications, Professional Development and Technical Assistance</w:t>
      </w:r>
      <w:r w:rsidR="00F64DEC">
        <w:rPr>
          <w:rFonts w:ascii="Garamond" w:hAnsi="Garamond" w:cs="Times New Roman"/>
        </w:rPr>
        <w:t xml:space="preserve"> and Data and Dashboard).</w:t>
      </w:r>
      <w:r w:rsidR="00302F52">
        <w:rPr>
          <w:rFonts w:ascii="Garamond" w:hAnsi="Garamond" w:cs="Times New Roman"/>
        </w:rPr>
        <w:t xml:space="preserve"> </w:t>
      </w:r>
      <w:r w:rsidR="00F64DEC" w:rsidRPr="00F64DEC">
        <w:rPr>
          <w:rFonts w:ascii="Garamond" w:hAnsi="Garamond" w:cs="Times New Roman"/>
        </w:rPr>
        <w:t xml:space="preserve">The Data and Dashboard Committee presented a series of data points they will be providing to the Governor’s Workforce Development Board at that group’s quarterly meetings going forward. </w:t>
      </w:r>
      <w:r w:rsidR="00F64DEC">
        <w:rPr>
          <w:rFonts w:ascii="Garamond" w:hAnsi="Garamond" w:cs="Times New Roman"/>
        </w:rPr>
        <w:t>Committee members agreed that</w:t>
      </w:r>
      <w:r w:rsidR="00F64DEC" w:rsidRPr="00F64DEC">
        <w:rPr>
          <w:rFonts w:ascii="Garamond" w:hAnsi="Garamond" w:cs="Times New Roman"/>
        </w:rPr>
        <w:t xml:space="preserve"> this data report </w:t>
      </w:r>
      <w:r w:rsidR="00F64DEC">
        <w:rPr>
          <w:rFonts w:ascii="Garamond" w:hAnsi="Garamond" w:cs="Times New Roman"/>
        </w:rPr>
        <w:t>should be shared</w:t>
      </w:r>
      <w:r w:rsidR="00F64DEC" w:rsidRPr="00F64DEC">
        <w:rPr>
          <w:rFonts w:ascii="Garamond" w:hAnsi="Garamond" w:cs="Times New Roman"/>
        </w:rPr>
        <w:t xml:space="preserve"> in the newsletter</w:t>
      </w:r>
      <w:r w:rsidR="00F64DEC">
        <w:rPr>
          <w:rFonts w:ascii="Garamond" w:hAnsi="Garamond" w:cs="Times New Roman"/>
        </w:rPr>
        <w:t>.</w:t>
      </w:r>
    </w:p>
    <w:p w14:paraId="67435779" w14:textId="1FD227C6" w:rsidR="00D042F7" w:rsidRPr="00F64DEC" w:rsidRDefault="00D042F7" w:rsidP="00D86EB6">
      <w:pPr>
        <w:spacing w:after="120" w:line="240" w:lineRule="auto"/>
        <w:ind w:left="0" w:firstLine="0"/>
        <w:rPr>
          <w:rFonts w:ascii="Garamond" w:hAnsi="Garamond" w:cs="Times New Roman"/>
        </w:rPr>
      </w:pPr>
      <w:r>
        <w:rPr>
          <w:rFonts w:ascii="Garamond" w:hAnsi="Garamond" w:cs="Times New Roman"/>
        </w:rPr>
        <w:t>The quarterly meeting of committee leadership teams took place on Wednesday, December 2, 2020.</w:t>
      </w:r>
    </w:p>
    <w:p w14:paraId="4CFC031D" w14:textId="3EF91D2F" w:rsidR="00D86EB6" w:rsidRPr="00D86EB6" w:rsidRDefault="00D86EB6" w:rsidP="00D86EB6">
      <w:pPr>
        <w:spacing w:after="120" w:line="240" w:lineRule="auto"/>
        <w:ind w:left="0" w:firstLine="0"/>
        <w:rPr>
          <w:rFonts w:ascii="Garamond" w:hAnsi="Garamond" w:cs="Times New Roman"/>
          <w:i/>
          <w:iCs/>
        </w:rPr>
      </w:pPr>
      <w:r w:rsidRPr="00D86EB6">
        <w:rPr>
          <w:rFonts w:ascii="Garamond" w:hAnsi="Garamond" w:cs="Times New Roman"/>
          <w:i/>
          <w:iCs/>
        </w:rPr>
        <w:t>Quarterly Survey Question for the Newsletter</w:t>
      </w:r>
    </w:p>
    <w:p w14:paraId="066C9B18" w14:textId="0B6D43A0" w:rsidR="00D86EB6" w:rsidRDefault="00D042F7" w:rsidP="00D86EB6">
      <w:pPr>
        <w:spacing w:after="120" w:line="240" w:lineRule="auto"/>
        <w:ind w:left="0" w:firstLine="0"/>
        <w:rPr>
          <w:rFonts w:ascii="Garamond" w:hAnsi="Garamond" w:cs="Times New Roman"/>
        </w:rPr>
      </w:pPr>
      <w:r>
        <w:rPr>
          <w:rFonts w:ascii="Garamond" w:hAnsi="Garamond" w:cs="Times New Roman"/>
        </w:rPr>
        <w:t xml:space="preserve">Committee Coordinator LiLi Taylor shared that she followed up with the Data and Dashboard </w:t>
      </w:r>
      <w:r w:rsidR="0083187B">
        <w:rPr>
          <w:rFonts w:ascii="Garamond" w:hAnsi="Garamond" w:cs="Times New Roman"/>
        </w:rPr>
        <w:t xml:space="preserve">(DD) </w:t>
      </w:r>
      <w:r>
        <w:rPr>
          <w:rFonts w:ascii="Garamond" w:hAnsi="Garamond" w:cs="Times New Roman"/>
        </w:rPr>
        <w:t>Committee</w:t>
      </w:r>
      <w:r w:rsidR="0083187B">
        <w:rPr>
          <w:rFonts w:ascii="Garamond" w:hAnsi="Garamond" w:cs="Times New Roman"/>
        </w:rPr>
        <w:t>’s leadership team</w:t>
      </w:r>
      <w:r>
        <w:rPr>
          <w:rFonts w:ascii="Garamond" w:hAnsi="Garamond" w:cs="Times New Roman"/>
        </w:rPr>
        <w:t xml:space="preserve"> </w:t>
      </w:r>
      <w:r w:rsidR="0083187B">
        <w:rPr>
          <w:rFonts w:ascii="Garamond" w:hAnsi="Garamond" w:cs="Times New Roman"/>
        </w:rPr>
        <w:t xml:space="preserve">after the group’s November meeting </w:t>
      </w:r>
      <w:r>
        <w:rPr>
          <w:rFonts w:ascii="Garamond" w:hAnsi="Garamond" w:cs="Times New Roman"/>
        </w:rPr>
        <w:t xml:space="preserve">to solicit their assistance in </w:t>
      </w:r>
      <w:r w:rsidR="00302F52">
        <w:rPr>
          <w:rFonts w:ascii="Garamond" w:hAnsi="Garamond" w:cs="Times New Roman"/>
        </w:rPr>
        <w:t>constructing a valid</w:t>
      </w:r>
      <w:r>
        <w:rPr>
          <w:rFonts w:ascii="Garamond" w:hAnsi="Garamond" w:cs="Times New Roman"/>
        </w:rPr>
        <w:t xml:space="preserve"> a question </w:t>
      </w:r>
      <w:r w:rsidR="00302F52">
        <w:rPr>
          <w:rFonts w:ascii="Garamond" w:hAnsi="Garamond" w:cs="Times New Roman"/>
        </w:rPr>
        <w:t xml:space="preserve">and collection methodology </w:t>
      </w:r>
      <w:r>
        <w:rPr>
          <w:rFonts w:ascii="Garamond" w:hAnsi="Garamond" w:cs="Times New Roman"/>
        </w:rPr>
        <w:t xml:space="preserve">for </w:t>
      </w:r>
      <w:r w:rsidR="00302F52">
        <w:rPr>
          <w:rFonts w:ascii="Garamond" w:hAnsi="Garamond" w:cs="Times New Roman"/>
        </w:rPr>
        <w:t>the</w:t>
      </w:r>
      <w:r>
        <w:rPr>
          <w:rFonts w:ascii="Garamond" w:hAnsi="Garamond" w:cs="Times New Roman"/>
        </w:rPr>
        <w:t xml:space="preserve"> newsletter</w:t>
      </w:r>
      <w:r w:rsidR="00302F52">
        <w:rPr>
          <w:rFonts w:ascii="Garamond" w:hAnsi="Garamond" w:cs="Times New Roman"/>
        </w:rPr>
        <w:t>’s survey question</w:t>
      </w:r>
      <w:r w:rsidR="00A739D2">
        <w:rPr>
          <w:rFonts w:ascii="Garamond" w:hAnsi="Garamond" w:cs="Times New Roman"/>
        </w:rPr>
        <w:t xml:space="preserve"> feature</w:t>
      </w:r>
      <w:r>
        <w:rPr>
          <w:rFonts w:ascii="Garamond" w:hAnsi="Garamond" w:cs="Times New Roman"/>
        </w:rPr>
        <w:t>. The</w:t>
      </w:r>
      <w:r w:rsidR="0083187B">
        <w:rPr>
          <w:rFonts w:ascii="Garamond" w:hAnsi="Garamond" w:cs="Times New Roman"/>
        </w:rPr>
        <w:t xml:space="preserve"> DD Chair</w:t>
      </w:r>
      <w:r>
        <w:rPr>
          <w:rFonts w:ascii="Garamond" w:hAnsi="Garamond" w:cs="Times New Roman"/>
        </w:rPr>
        <w:t xml:space="preserve"> agreed to flesh out a question related to h</w:t>
      </w:r>
      <w:r w:rsidRPr="00D042F7">
        <w:rPr>
          <w:rFonts w:ascii="Garamond" w:hAnsi="Garamond" w:cs="Times New Roman"/>
        </w:rPr>
        <w:t>ow frontline staff report on financial literacy training and supportive services</w:t>
      </w:r>
      <w:r w:rsidR="00A739D2">
        <w:rPr>
          <w:rFonts w:ascii="Garamond" w:hAnsi="Garamond" w:cs="Times New Roman"/>
        </w:rPr>
        <w:t xml:space="preserve"> for January</w:t>
      </w:r>
      <w:r w:rsidR="00D86EB6">
        <w:rPr>
          <w:rFonts w:ascii="Garamond" w:hAnsi="Garamond" w:cs="Times New Roman"/>
        </w:rPr>
        <w:t>.</w:t>
      </w:r>
    </w:p>
    <w:p w14:paraId="373C5E86" w14:textId="10ED4707" w:rsidR="00D86EB6" w:rsidRPr="00302F52" w:rsidRDefault="00302F52" w:rsidP="00D86EB6">
      <w:pPr>
        <w:spacing w:after="120" w:line="240" w:lineRule="auto"/>
        <w:ind w:left="0" w:firstLine="0"/>
        <w:rPr>
          <w:rFonts w:ascii="Garamond" w:hAnsi="Garamond" w:cs="Times New Roman"/>
          <w:i/>
          <w:iCs/>
        </w:rPr>
      </w:pPr>
      <w:r w:rsidRPr="00302F52">
        <w:rPr>
          <w:rFonts w:ascii="Garamond" w:hAnsi="Garamond" w:cs="Times New Roman"/>
          <w:i/>
          <w:iCs/>
        </w:rPr>
        <w:t xml:space="preserve">January </w:t>
      </w:r>
      <w:r>
        <w:rPr>
          <w:rFonts w:ascii="Garamond" w:hAnsi="Garamond" w:cs="Times New Roman"/>
          <w:i/>
          <w:iCs/>
        </w:rPr>
        <w:t xml:space="preserve">Newsletter </w:t>
      </w:r>
      <w:r w:rsidRPr="00302F52">
        <w:rPr>
          <w:rFonts w:ascii="Garamond" w:hAnsi="Garamond" w:cs="Times New Roman"/>
          <w:i/>
          <w:iCs/>
        </w:rPr>
        <w:t>Topic Outline</w:t>
      </w:r>
    </w:p>
    <w:p w14:paraId="5194B3DC" w14:textId="0F9ACC94" w:rsidR="00F64DEC" w:rsidRDefault="00A277E3" w:rsidP="00D86EB6">
      <w:pPr>
        <w:spacing w:after="120" w:line="240" w:lineRule="auto"/>
        <w:ind w:left="0" w:firstLine="0"/>
        <w:rPr>
          <w:rFonts w:ascii="Garamond" w:hAnsi="Garamond" w:cs="Times New Roman"/>
        </w:rPr>
      </w:pPr>
      <w:r>
        <w:rPr>
          <w:rFonts w:ascii="Garamond" w:hAnsi="Garamond" w:cs="Times New Roman"/>
        </w:rPr>
        <w:t xml:space="preserve">Kim led the </w:t>
      </w:r>
      <w:r w:rsidR="0083187B">
        <w:rPr>
          <w:rFonts w:ascii="Garamond" w:hAnsi="Garamond" w:cs="Times New Roman"/>
        </w:rPr>
        <w:t>Committee</w:t>
      </w:r>
      <w:r w:rsidR="00F64DEC">
        <w:rPr>
          <w:rFonts w:ascii="Garamond" w:hAnsi="Garamond" w:cs="Times New Roman"/>
        </w:rPr>
        <w:t xml:space="preserve"> </w:t>
      </w:r>
      <w:r>
        <w:rPr>
          <w:rFonts w:ascii="Garamond" w:hAnsi="Garamond" w:cs="Times New Roman"/>
        </w:rPr>
        <w:t>through a review of</w:t>
      </w:r>
      <w:r w:rsidR="00F64DEC">
        <w:rPr>
          <w:rFonts w:ascii="Garamond" w:hAnsi="Garamond" w:cs="Times New Roman"/>
        </w:rPr>
        <w:t xml:space="preserve"> the approved January topic outline for the newsletter</w:t>
      </w:r>
      <w:r w:rsidR="00A739D2">
        <w:rPr>
          <w:rFonts w:ascii="Garamond" w:hAnsi="Garamond" w:cs="Times New Roman"/>
        </w:rPr>
        <w:t xml:space="preserve"> and came up with some additional ideas:</w:t>
      </w:r>
    </w:p>
    <w:p w14:paraId="379A2396" w14:textId="77B8C756" w:rsidR="0083187B" w:rsidRPr="0083187B" w:rsidRDefault="0083187B" w:rsidP="0083187B">
      <w:pPr>
        <w:pStyle w:val="ListParagraph"/>
        <w:numPr>
          <w:ilvl w:val="0"/>
          <w:numId w:val="15"/>
        </w:numPr>
        <w:spacing w:after="120" w:line="240" w:lineRule="auto"/>
        <w:rPr>
          <w:rFonts w:ascii="Garamond" w:hAnsi="Garamond" w:cs="Times New Roman"/>
        </w:rPr>
      </w:pPr>
      <w:r w:rsidRPr="0083187B">
        <w:rPr>
          <w:rFonts w:ascii="Garamond" w:hAnsi="Garamond" w:cs="Times New Roman"/>
        </w:rPr>
        <w:t>The one-pager listing resources and services across the workforce system co-produced by Labor and the Department of Human Services;</w:t>
      </w:r>
    </w:p>
    <w:p w14:paraId="5F2F3097" w14:textId="6EF122ED" w:rsidR="0083187B" w:rsidRPr="0083187B" w:rsidRDefault="0083187B" w:rsidP="0083187B">
      <w:pPr>
        <w:pStyle w:val="ListParagraph"/>
        <w:numPr>
          <w:ilvl w:val="0"/>
          <w:numId w:val="15"/>
        </w:numPr>
        <w:spacing w:after="120" w:line="240" w:lineRule="auto"/>
        <w:rPr>
          <w:rFonts w:ascii="Garamond" w:hAnsi="Garamond" w:cs="Times New Roman"/>
        </w:rPr>
      </w:pPr>
      <w:r w:rsidRPr="0083187B">
        <w:rPr>
          <w:rFonts w:ascii="Garamond" w:hAnsi="Garamond" w:cs="Times New Roman"/>
        </w:rPr>
        <w:t xml:space="preserve">Promotional information on the new </w:t>
      </w:r>
      <w:r w:rsidRPr="008507E2">
        <w:rPr>
          <w:rFonts w:ascii="Garamond" w:hAnsi="Garamond" w:cs="Times New Roman"/>
          <w:i/>
          <w:iCs/>
        </w:rPr>
        <w:t xml:space="preserve">Benchmarks </w:t>
      </w:r>
      <w:r w:rsidR="008507E2" w:rsidRPr="008507E2">
        <w:rPr>
          <w:rFonts w:ascii="Garamond" w:hAnsi="Garamond" w:cs="Times New Roman"/>
          <w:i/>
          <w:iCs/>
        </w:rPr>
        <w:t>of Success</w:t>
      </w:r>
      <w:r w:rsidR="008507E2">
        <w:rPr>
          <w:rFonts w:ascii="Garamond" w:hAnsi="Garamond" w:cs="Times New Roman"/>
        </w:rPr>
        <w:t xml:space="preserve"> </w:t>
      </w:r>
      <w:r w:rsidRPr="0083187B">
        <w:rPr>
          <w:rFonts w:ascii="Garamond" w:hAnsi="Garamond" w:cs="Times New Roman"/>
        </w:rPr>
        <w:t>training initiative;</w:t>
      </w:r>
    </w:p>
    <w:p w14:paraId="278C3B9F" w14:textId="4FC13C08" w:rsidR="0083187B" w:rsidRPr="0083187B" w:rsidRDefault="0083187B" w:rsidP="0083187B">
      <w:pPr>
        <w:pStyle w:val="ListParagraph"/>
        <w:numPr>
          <w:ilvl w:val="0"/>
          <w:numId w:val="15"/>
        </w:numPr>
        <w:spacing w:after="120" w:line="240" w:lineRule="auto"/>
        <w:rPr>
          <w:rFonts w:ascii="Garamond" w:hAnsi="Garamond" w:cs="Times New Roman"/>
        </w:rPr>
      </w:pPr>
      <w:r w:rsidRPr="0083187B">
        <w:rPr>
          <w:rFonts w:ascii="Garamond" w:hAnsi="Garamond" w:cs="Times New Roman"/>
        </w:rPr>
        <w:t xml:space="preserve">Report co-produced by the </w:t>
      </w:r>
      <w:hyperlink r:id="rId9" w:history="1">
        <w:r w:rsidRPr="0083187B">
          <w:rPr>
            <w:rStyle w:val="Hyperlink"/>
            <w:rFonts w:ascii="Garamond" w:hAnsi="Garamond" w:cs="Times New Roman"/>
          </w:rPr>
          <w:t>Maryland Longitudinal Data System Center</w:t>
        </w:r>
      </w:hyperlink>
      <w:r w:rsidRPr="0083187B">
        <w:rPr>
          <w:rFonts w:ascii="Garamond" w:hAnsi="Garamond" w:cs="Times New Roman"/>
        </w:rPr>
        <w:t xml:space="preserve"> and the Governor’s Workforce Development Board;</w:t>
      </w:r>
    </w:p>
    <w:p w14:paraId="6C87AA29" w14:textId="78FE5638" w:rsidR="0083187B" w:rsidRPr="0083187B" w:rsidRDefault="0083187B" w:rsidP="008507E2">
      <w:pPr>
        <w:pStyle w:val="ListParagraph"/>
        <w:numPr>
          <w:ilvl w:val="0"/>
          <w:numId w:val="15"/>
        </w:numPr>
        <w:spacing w:after="120" w:line="240" w:lineRule="auto"/>
        <w:contextualSpacing w:val="0"/>
        <w:rPr>
          <w:rFonts w:ascii="Garamond" w:hAnsi="Garamond" w:cs="Times New Roman"/>
        </w:rPr>
      </w:pPr>
      <w:r w:rsidRPr="0083187B">
        <w:rPr>
          <w:rFonts w:ascii="Garamond" w:hAnsi="Garamond" w:cs="Times New Roman"/>
        </w:rPr>
        <w:t>Masks On campaign including hyperlink to Governor’s COVID page.</w:t>
      </w:r>
    </w:p>
    <w:p w14:paraId="61BE4D32" w14:textId="6E81058D" w:rsidR="00344AE7" w:rsidRPr="005325E7" w:rsidRDefault="00344AE7" w:rsidP="0083187B">
      <w:pPr>
        <w:pStyle w:val="ListParagraph"/>
        <w:numPr>
          <w:ilvl w:val="0"/>
          <w:numId w:val="1"/>
        </w:numPr>
        <w:spacing w:after="120" w:line="240" w:lineRule="auto"/>
        <w:ind w:left="450" w:hanging="180"/>
        <w:contextualSpacing w:val="0"/>
        <w:rPr>
          <w:rFonts w:ascii="Garamond" w:hAnsi="Garamond" w:cs="Times New Roman"/>
          <w:b/>
        </w:rPr>
      </w:pPr>
      <w:r w:rsidRPr="005325E7">
        <w:rPr>
          <w:rFonts w:ascii="Garamond" w:hAnsi="Garamond" w:cs="Times New Roman"/>
          <w:b/>
        </w:rPr>
        <w:t xml:space="preserve">New Business </w:t>
      </w:r>
    </w:p>
    <w:p w14:paraId="3A3742B6" w14:textId="0A0A6B1D" w:rsidR="0083187B" w:rsidRDefault="0083187B" w:rsidP="0083187B">
      <w:pPr>
        <w:tabs>
          <w:tab w:val="left" w:pos="1800"/>
        </w:tabs>
        <w:spacing w:after="120" w:line="240" w:lineRule="auto"/>
        <w:ind w:left="0" w:firstLine="0"/>
        <w:rPr>
          <w:rFonts w:ascii="Garamond" w:hAnsi="Garamond" w:cs="Times New Roman"/>
          <w:i/>
          <w:iCs/>
        </w:rPr>
      </w:pPr>
      <w:r>
        <w:rPr>
          <w:rFonts w:ascii="Garamond" w:hAnsi="Garamond" w:cs="Times New Roman"/>
          <w:i/>
          <w:iCs/>
        </w:rPr>
        <w:t>Presentation by John Feaster</w:t>
      </w:r>
    </w:p>
    <w:p w14:paraId="2E502899" w14:textId="6D5DD66A" w:rsidR="0083187B" w:rsidRDefault="0083187B" w:rsidP="00D8043A">
      <w:pPr>
        <w:spacing w:after="120" w:line="240" w:lineRule="auto"/>
        <w:ind w:left="0" w:firstLine="0"/>
        <w:rPr>
          <w:rFonts w:ascii="Garamond" w:hAnsi="Garamond" w:cs="Times New Roman"/>
        </w:rPr>
      </w:pPr>
      <w:r>
        <w:rPr>
          <w:rFonts w:ascii="Garamond" w:hAnsi="Garamond" w:cs="Times New Roman"/>
        </w:rPr>
        <w:t xml:space="preserve">Susan introduced </w:t>
      </w:r>
      <w:r w:rsidRPr="00302F52">
        <w:rPr>
          <w:rFonts w:ascii="Garamond" w:hAnsi="Garamond" w:cs="Times New Roman"/>
        </w:rPr>
        <w:t xml:space="preserve">John </w:t>
      </w:r>
      <w:r>
        <w:rPr>
          <w:rFonts w:ascii="Garamond" w:hAnsi="Garamond" w:cs="Times New Roman"/>
        </w:rPr>
        <w:t xml:space="preserve">Feaster, who was invited to the meeting </w:t>
      </w:r>
      <w:r w:rsidRPr="00302F52">
        <w:rPr>
          <w:rFonts w:ascii="Garamond" w:hAnsi="Garamond" w:cs="Times New Roman"/>
        </w:rPr>
        <w:t xml:space="preserve">to share </w:t>
      </w:r>
      <w:r>
        <w:rPr>
          <w:rFonts w:ascii="Garamond" w:hAnsi="Garamond" w:cs="Times New Roman"/>
        </w:rPr>
        <w:t>information on</w:t>
      </w:r>
      <w:r w:rsidRPr="00302F52">
        <w:rPr>
          <w:rFonts w:ascii="Garamond" w:hAnsi="Garamond" w:cs="Times New Roman"/>
        </w:rPr>
        <w:t xml:space="preserve"> the</w:t>
      </w:r>
      <w:r w:rsidR="00D8043A">
        <w:rPr>
          <w:rFonts w:ascii="Garamond" w:hAnsi="Garamond" w:cs="Times New Roman"/>
        </w:rPr>
        <w:t xml:space="preserve"> activities of the</w:t>
      </w:r>
      <w:r w:rsidRPr="00302F52">
        <w:rPr>
          <w:rFonts w:ascii="Garamond" w:hAnsi="Garamond" w:cs="Times New Roman"/>
        </w:rPr>
        <w:t xml:space="preserve"> </w:t>
      </w:r>
      <w:r w:rsidRPr="0083187B">
        <w:rPr>
          <w:rFonts w:ascii="Garamond" w:hAnsi="Garamond" w:cs="Times New Roman"/>
          <w:i/>
          <w:iCs/>
        </w:rPr>
        <w:t>Benchmarks of Success</w:t>
      </w:r>
      <w:r w:rsidRPr="00302F52">
        <w:rPr>
          <w:rFonts w:ascii="Garamond" w:hAnsi="Garamond" w:cs="Times New Roman"/>
        </w:rPr>
        <w:t xml:space="preserve"> </w:t>
      </w:r>
      <w:r>
        <w:rPr>
          <w:rFonts w:ascii="Garamond" w:hAnsi="Garamond" w:cs="Times New Roman"/>
        </w:rPr>
        <w:t>Professional Development and Technical Assistance (</w:t>
      </w:r>
      <w:r w:rsidRPr="00302F52">
        <w:rPr>
          <w:rFonts w:ascii="Garamond" w:hAnsi="Garamond" w:cs="Times New Roman"/>
        </w:rPr>
        <w:t>PDTA</w:t>
      </w:r>
      <w:r>
        <w:rPr>
          <w:rFonts w:ascii="Garamond" w:hAnsi="Garamond" w:cs="Times New Roman"/>
        </w:rPr>
        <w:t>)</w:t>
      </w:r>
      <w:r w:rsidRPr="00302F52">
        <w:rPr>
          <w:rFonts w:ascii="Garamond" w:hAnsi="Garamond" w:cs="Times New Roman"/>
        </w:rPr>
        <w:t xml:space="preserve"> Committee</w:t>
      </w:r>
      <w:r w:rsidR="00D8043A">
        <w:rPr>
          <w:rFonts w:ascii="Garamond" w:hAnsi="Garamond" w:cs="Times New Roman"/>
        </w:rPr>
        <w:t>, which he chairs</w:t>
      </w:r>
      <w:r w:rsidRPr="00302F52">
        <w:rPr>
          <w:rFonts w:ascii="Garamond" w:hAnsi="Garamond" w:cs="Times New Roman"/>
        </w:rPr>
        <w:t xml:space="preserve">. </w:t>
      </w:r>
      <w:r w:rsidR="00D8043A">
        <w:rPr>
          <w:rFonts w:ascii="Garamond" w:hAnsi="Garamond" w:cs="Times New Roman"/>
        </w:rPr>
        <w:t xml:space="preserve">In John’s role as the Chief Learning Officer for the Maryland Workforce System, </w:t>
      </w:r>
      <w:r w:rsidRPr="00302F52">
        <w:rPr>
          <w:rFonts w:ascii="Garamond" w:hAnsi="Garamond" w:cs="Times New Roman"/>
        </w:rPr>
        <w:t xml:space="preserve">John supports the planning, creation, and execution of related professional development activities for </w:t>
      </w:r>
      <w:r w:rsidR="00D8043A">
        <w:rPr>
          <w:rFonts w:ascii="Garamond" w:hAnsi="Garamond" w:cs="Times New Roman"/>
        </w:rPr>
        <w:t>staff across the workforce system</w:t>
      </w:r>
      <w:r w:rsidRPr="00302F52">
        <w:rPr>
          <w:rFonts w:ascii="Garamond" w:hAnsi="Garamond" w:cs="Times New Roman"/>
        </w:rPr>
        <w:t xml:space="preserve">. </w:t>
      </w:r>
    </w:p>
    <w:p w14:paraId="28F373FB" w14:textId="0C568E2A" w:rsidR="00A277E3" w:rsidRDefault="00D8043A" w:rsidP="00D8043A">
      <w:pPr>
        <w:spacing w:after="120" w:line="240" w:lineRule="auto"/>
        <w:ind w:left="0" w:firstLine="0"/>
        <w:rPr>
          <w:rFonts w:ascii="Garamond" w:hAnsi="Garamond" w:cs="Times New Roman"/>
        </w:rPr>
      </w:pPr>
      <w:r>
        <w:rPr>
          <w:rFonts w:ascii="Garamond" w:hAnsi="Garamond" w:cs="Times New Roman"/>
        </w:rPr>
        <w:lastRenderedPageBreak/>
        <w:t xml:space="preserve">John shared that his committee is currently focused on the development of a </w:t>
      </w:r>
      <w:r w:rsidRPr="00D8043A">
        <w:rPr>
          <w:rFonts w:ascii="Garamond" w:hAnsi="Garamond" w:cs="Times New Roman"/>
          <w:i/>
          <w:iCs/>
        </w:rPr>
        <w:t>Benchmarks of Success</w:t>
      </w:r>
      <w:r>
        <w:rPr>
          <w:rFonts w:ascii="Garamond" w:hAnsi="Garamond" w:cs="Times New Roman"/>
        </w:rPr>
        <w:t xml:space="preserve"> training series that </w:t>
      </w:r>
      <w:r w:rsidR="00D0214A">
        <w:rPr>
          <w:rFonts w:ascii="Garamond" w:hAnsi="Garamond" w:cs="Times New Roman"/>
        </w:rPr>
        <w:t xml:space="preserve">will </w:t>
      </w:r>
      <w:r>
        <w:rPr>
          <w:rFonts w:ascii="Garamond" w:hAnsi="Garamond" w:cs="Times New Roman"/>
        </w:rPr>
        <w:t>target approximately 1500 frontline s</w:t>
      </w:r>
      <w:r w:rsidR="00A277E3">
        <w:rPr>
          <w:rFonts w:ascii="Garamond" w:hAnsi="Garamond" w:cs="Times New Roman"/>
        </w:rPr>
        <w:t xml:space="preserve">taff employed in </w:t>
      </w:r>
      <w:r>
        <w:rPr>
          <w:rFonts w:ascii="Garamond" w:hAnsi="Garamond" w:cs="Times New Roman"/>
        </w:rPr>
        <w:t xml:space="preserve">Maryland state government </w:t>
      </w:r>
      <w:r w:rsidR="00D0214A">
        <w:rPr>
          <w:rFonts w:ascii="Garamond" w:hAnsi="Garamond" w:cs="Times New Roman"/>
        </w:rPr>
        <w:t>and local</w:t>
      </w:r>
      <w:r w:rsidR="00A277E3">
        <w:rPr>
          <w:rFonts w:ascii="Garamond" w:hAnsi="Garamond" w:cs="Times New Roman"/>
        </w:rPr>
        <w:t xml:space="preserve"> partner agencies</w:t>
      </w:r>
      <w:r>
        <w:rPr>
          <w:rFonts w:ascii="Garamond" w:hAnsi="Garamond" w:cs="Times New Roman"/>
        </w:rPr>
        <w:t xml:space="preserve">. </w:t>
      </w:r>
      <w:r w:rsidR="00A277E3">
        <w:rPr>
          <w:rFonts w:ascii="Garamond" w:hAnsi="Garamond" w:cs="Times New Roman"/>
        </w:rPr>
        <w:t xml:space="preserve">Training products are being designed as asynchronous </w:t>
      </w:r>
      <w:proofErr w:type="spellStart"/>
      <w:r w:rsidR="00A277E3">
        <w:rPr>
          <w:rFonts w:ascii="Garamond" w:hAnsi="Garamond" w:cs="Times New Roman"/>
        </w:rPr>
        <w:t>elearning</w:t>
      </w:r>
      <w:proofErr w:type="spellEnd"/>
      <w:r w:rsidR="00A277E3">
        <w:rPr>
          <w:rFonts w:ascii="Garamond" w:hAnsi="Garamond" w:cs="Times New Roman"/>
        </w:rPr>
        <w:t xml:space="preserve"> modules </w:t>
      </w:r>
      <w:r w:rsidR="00D0214A">
        <w:rPr>
          <w:rFonts w:ascii="Garamond" w:hAnsi="Garamond" w:cs="Times New Roman"/>
        </w:rPr>
        <w:t xml:space="preserve">to disseminate consistent information </w:t>
      </w:r>
      <w:r w:rsidR="00A277E3">
        <w:rPr>
          <w:rFonts w:ascii="Garamond" w:hAnsi="Garamond" w:cs="Times New Roman"/>
        </w:rPr>
        <w:t xml:space="preserve">that staff can complete at their convenience. </w:t>
      </w:r>
      <w:r>
        <w:rPr>
          <w:rFonts w:ascii="Garamond" w:hAnsi="Garamond" w:cs="Times New Roman"/>
        </w:rPr>
        <w:t xml:space="preserve">Training modules will include small, easily-digestible chunks of information </w:t>
      </w:r>
      <w:r w:rsidR="00A277E3">
        <w:rPr>
          <w:rFonts w:ascii="Garamond" w:hAnsi="Garamond" w:cs="Times New Roman"/>
        </w:rPr>
        <w:t>that cover:</w:t>
      </w:r>
    </w:p>
    <w:p w14:paraId="0BEF6448" w14:textId="77777777" w:rsidR="00A277E3" w:rsidRPr="00A277E3" w:rsidRDefault="00A277E3" w:rsidP="00A277E3">
      <w:pPr>
        <w:pStyle w:val="ListParagraph"/>
        <w:numPr>
          <w:ilvl w:val="0"/>
          <w:numId w:val="16"/>
        </w:numPr>
        <w:spacing w:after="120" w:line="240" w:lineRule="auto"/>
        <w:rPr>
          <w:rFonts w:ascii="Garamond" w:hAnsi="Garamond" w:cs="Times New Roman"/>
        </w:rPr>
      </w:pPr>
      <w:r w:rsidRPr="00A277E3">
        <w:rPr>
          <w:rFonts w:ascii="Garamond" w:hAnsi="Garamond" w:cs="Times New Roman"/>
        </w:rPr>
        <w:t>The state’s learning management system – the HUB – what it is and how to use it;</w:t>
      </w:r>
    </w:p>
    <w:p w14:paraId="22D301C4" w14:textId="65075AB2" w:rsidR="00A277E3" w:rsidRPr="00A277E3" w:rsidRDefault="00A277E3" w:rsidP="00A277E3">
      <w:pPr>
        <w:pStyle w:val="ListParagraph"/>
        <w:numPr>
          <w:ilvl w:val="0"/>
          <w:numId w:val="16"/>
        </w:numPr>
        <w:spacing w:after="120" w:line="240" w:lineRule="auto"/>
        <w:rPr>
          <w:rFonts w:ascii="Garamond" w:hAnsi="Garamond" w:cs="Times New Roman"/>
        </w:rPr>
      </w:pPr>
      <w:r w:rsidRPr="00A277E3">
        <w:rPr>
          <w:rFonts w:ascii="Garamond" w:hAnsi="Garamond" w:cs="Times New Roman"/>
        </w:rPr>
        <w:t xml:space="preserve">An overview of the </w:t>
      </w:r>
      <w:r w:rsidRPr="00A277E3">
        <w:rPr>
          <w:rFonts w:ascii="Garamond" w:hAnsi="Garamond" w:cs="Times New Roman"/>
          <w:i/>
          <w:iCs/>
        </w:rPr>
        <w:t>Benchmarks of Success</w:t>
      </w:r>
      <w:r w:rsidR="00D0214A" w:rsidRPr="00D0214A">
        <w:rPr>
          <w:rFonts w:ascii="Garamond" w:hAnsi="Garamond" w:cs="Times New Roman"/>
        </w:rPr>
        <w:t xml:space="preserve"> initiative</w:t>
      </w:r>
      <w:r w:rsidR="00D0214A">
        <w:rPr>
          <w:rFonts w:ascii="Garamond" w:hAnsi="Garamond" w:cs="Times New Roman"/>
        </w:rPr>
        <w:t xml:space="preserve"> as a guiding vision for the workforce system</w:t>
      </w:r>
      <w:r w:rsidRPr="00A277E3">
        <w:rPr>
          <w:rFonts w:ascii="Garamond" w:hAnsi="Garamond" w:cs="Times New Roman"/>
        </w:rPr>
        <w:t>;</w:t>
      </w:r>
    </w:p>
    <w:p w14:paraId="1BFEF8C6" w14:textId="3EBB6D9B" w:rsidR="00A277E3" w:rsidRPr="00A277E3" w:rsidRDefault="00A277E3" w:rsidP="00A277E3">
      <w:pPr>
        <w:pStyle w:val="ListParagraph"/>
        <w:numPr>
          <w:ilvl w:val="0"/>
          <w:numId w:val="16"/>
        </w:numPr>
        <w:spacing w:after="120" w:line="240" w:lineRule="auto"/>
        <w:rPr>
          <w:rFonts w:ascii="Garamond" w:hAnsi="Garamond" w:cs="Times New Roman"/>
        </w:rPr>
      </w:pPr>
      <w:r w:rsidRPr="00A277E3">
        <w:rPr>
          <w:rFonts w:ascii="Garamond" w:hAnsi="Garamond" w:cs="Times New Roman"/>
        </w:rPr>
        <w:t xml:space="preserve">Modules for each of the five strategic goals that comprise the </w:t>
      </w:r>
      <w:r w:rsidRPr="00CC0772">
        <w:rPr>
          <w:rFonts w:ascii="Garamond" w:hAnsi="Garamond" w:cs="Times New Roman"/>
          <w:i/>
          <w:iCs/>
        </w:rPr>
        <w:t>Benchmarks of Success</w:t>
      </w:r>
      <w:r w:rsidRPr="00A277E3">
        <w:rPr>
          <w:rFonts w:ascii="Garamond" w:hAnsi="Garamond" w:cs="Times New Roman"/>
        </w:rPr>
        <w:t>.</w:t>
      </w:r>
    </w:p>
    <w:p w14:paraId="74CFC7A4" w14:textId="5A07E2D7" w:rsidR="00A277E3" w:rsidRDefault="00A277E3" w:rsidP="00D8043A">
      <w:pPr>
        <w:spacing w:after="120" w:line="240" w:lineRule="auto"/>
        <w:ind w:left="0" w:firstLine="0"/>
        <w:rPr>
          <w:rFonts w:ascii="Garamond" w:hAnsi="Garamond" w:cs="Times New Roman"/>
        </w:rPr>
      </w:pPr>
      <w:r>
        <w:rPr>
          <w:rFonts w:ascii="Garamond" w:hAnsi="Garamond" w:cs="Times New Roman"/>
        </w:rPr>
        <w:t xml:space="preserve">Modules 1 and 2 </w:t>
      </w:r>
      <w:r w:rsidR="00D0214A">
        <w:rPr>
          <w:rFonts w:ascii="Garamond" w:hAnsi="Garamond" w:cs="Times New Roman"/>
        </w:rPr>
        <w:t xml:space="preserve">of the series </w:t>
      </w:r>
      <w:r>
        <w:rPr>
          <w:rFonts w:ascii="Garamond" w:hAnsi="Garamond" w:cs="Times New Roman"/>
        </w:rPr>
        <w:t>are complete and work is in progress on Module 3. Release of Module 1 is slated for February of 2021.</w:t>
      </w:r>
      <w:r w:rsidR="00D0214A">
        <w:rPr>
          <w:rFonts w:ascii="Garamond" w:hAnsi="Garamond" w:cs="Times New Roman"/>
        </w:rPr>
        <w:t xml:space="preserve"> </w:t>
      </w:r>
      <w:r>
        <w:rPr>
          <w:rFonts w:ascii="Garamond" w:hAnsi="Garamond" w:cs="Times New Roman"/>
        </w:rPr>
        <w:t xml:space="preserve">John agreed that it would be helpful to include information on the impending release of Module 1 in the January newsletter and include subsequent coverage </w:t>
      </w:r>
      <w:r w:rsidR="008507E2">
        <w:rPr>
          <w:rFonts w:ascii="Garamond" w:hAnsi="Garamond" w:cs="Times New Roman"/>
        </w:rPr>
        <w:t xml:space="preserve">of training releases </w:t>
      </w:r>
      <w:r>
        <w:rPr>
          <w:rFonts w:ascii="Garamond" w:hAnsi="Garamond" w:cs="Times New Roman"/>
        </w:rPr>
        <w:t xml:space="preserve">as the </w:t>
      </w:r>
      <w:r w:rsidR="008507E2">
        <w:rPr>
          <w:rFonts w:ascii="Garamond" w:hAnsi="Garamond" w:cs="Times New Roman"/>
        </w:rPr>
        <w:t>initiative</w:t>
      </w:r>
      <w:r>
        <w:rPr>
          <w:rFonts w:ascii="Garamond" w:hAnsi="Garamond" w:cs="Times New Roman"/>
        </w:rPr>
        <w:t xml:space="preserve"> </w:t>
      </w:r>
      <w:r w:rsidR="008507E2">
        <w:rPr>
          <w:rFonts w:ascii="Garamond" w:hAnsi="Garamond" w:cs="Times New Roman"/>
        </w:rPr>
        <w:t>moves forward</w:t>
      </w:r>
      <w:r>
        <w:rPr>
          <w:rFonts w:ascii="Garamond" w:hAnsi="Garamond" w:cs="Times New Roman"/>
        </w:rPr>
        <w:t>.</w:t>
      </w:r>
      <w:r w:rsidR="00D0214A">
        <w:rPr>
          <w:rFonts w:ascii="Garamond" w:hAnsi="Garamond" w:cs="Times New Roman"/>
        </w:rPr>
        <w:t xml:space="preserve"> </w:t>
      </w:r>
      <w:r>
        <w:rPr>
          <w:rFonts w:ascii="Garamond" w:hAnsi="Garamond" w:cs="Times New Roman"/>
        </w:rPr>
        <w:t>He added that he is also working on a three-module professional development product for the Maryland State Department of Education to enhance educators’ understanding of apprenticeship as a career option.</w:t>
      </w:r>
    </w:p>
    <w:p w14:paraId="628498D5" w14:textId="584F13B1" w:rsidR="00CC0772" w:rsidRDefault="00CC0772" w:rsidP="00A277E3">
      <w:pPr>
        <w:tabs>
          <w:tab w:val="left" w:pos="1800"/>
        </w:tabs>
        <w:spacing w:after="120" w:line="240" w:lineRule="auto"/>
        <w:ind w:left="0" w:firstLine="0"/>
        <w:rPr>
          <w:rFonts w:ascii="Garamond" w:hAnsi="Garamond" w:cs="Times New Roman"/>
          <w:i/>
          <w:iCs/>
        </w:rPr>
      </w:pPr>
      <w:r>
        <w:rPr>
          <w:rFonts w:ascii="Garamond" w:hAnsi="Garamond" w:cs="Times New Roman"/>
          <w:i/>
          <w:iCs/>
        </w:rPr>
        <w:t>2021 Meetings and Newsletter Schedule</w:t>
      </w:r>
    </w:p>
    <w:p w14:paraId="7A921CE6" w14:textId="37E7A30E" w:rsidR="00CC0772" w:rsidRPr="00CC0772" w:rsidRDefault="00CC0772" w:rsidP="00A277E3">
      <w:pPr>
        <w:tabs>
          <w:tab w:val="left" w:pos="1800"/>
        </w:tabs>
        <w:spacing w:after="120" w:line="240" w:lineRule="auto"/>
        <w:ind w:left="0" w:firstLine="0"/>
        <w:rPr>
          <w:rFonts w:ascii="Garamond" w:hAnsi="Garamond" w:cs="Times New Roman"/>
        </w:rPr>
      </w:pPr>
      <w:r>
        <w:rPr>
          <w:rFonts w:ascii="Garamond" w:hAnsi="Garamond" w:cs="Times New Roman"/>
        </w:rPr>
        <w:t xml:space="preserve">Committee members approved the proposed </w:t>
      </w:r>
      <w:r w:rsidR="008507E2">
        <w:rPr>
          <w:rFonts w:ascii="Garamond" w:hAnsi="Garamond" w:cs="Times New Roman"/>
        </w:rPr>
        <w:t xml:space="preserve">2021 </w:t>
      </w:r>
      <w:r>
        <w:rPr>
          <w:rFonts w:ascii="Garamond" w:hAnsi="Garamond" w:cs="Times New Roman"/>
        </w:rPr>
        <w:t xml:space="preserve">schedule for meeting dates and newsletter publications emailed to members </w:t>
      </w:r>
      <w:r w:rsidR="00D0214A">
        <w:rPr>
          <w:rFonts w:ascii="Garamond" w:hAnsi="Garamond" w:cs="Times New Roman"/>
        </w:rPr>
        <w:t>in advance</w:t>
      </w:r>
      <w:r>
        <w:rPr>
          <w:rFonts w:ascii="Garamond" w:hAnsi="Garamond" w:cs="Times New Roman"/>
        </w:rPr>
        <w:t xml:space="preserve">. </w:t>
      </w:r>
    </w:p>
    <w:p w14:paraId="7202FDCF" w14:textId="4CCFFF5E" w:rsidR="001A699C" w:rsidRPr="001A699C" w:rsidRDefault="001A699C" w:rsidP="00A277E3">
      <w:pPr>
        <w:tabs>
          <w:tab w:val="left" w:pos="1800"/>
        </w:tabs>
        <w:spacing w:after="120" w:line="240" w:lineRule="auto"/>
        <w:ind w:left="0" w:firstLine="0"/>
        <w:rPr>
          <w:rFonts w:ascii="Garamond" w:hAnsi="Garamond" w:cs="Times New Roman"/>
          <w:i/>
          <w:iCs/>
        </w:rPr>
      </w:pPr>
      <w:r>
        <w:rPr>
          <w:rFonts w:ascii="Garamond" w:hAnsi="Garamond" w:cs="Times New Roman"/>
          <w:i/>
          <w:iCs/>
        </w:rPr>
        <w:t xml:space="preserve">Topics Identification for </w:t>
      </w:r>
      <w:r w:rsidR="00A277E3">
        <w:rPr>
          <w:rFonts w:ascii="Garamond" w:hAnsi="Garamond" w:cs="Times New Roman"/>
          <w:i/>
          <w:iCs/>
        </w:rPr>
        <w:t>February</w:t>
      </w:r>
      <w:r w:rsidRPr="001A699C">
        <w:rPr>
          <w:rFonts w:ascii="Garamond" w:hAnsi="Garamond" w:cs="Times New Roman"/>
          <w:i/>
          <w:iCs/>
        </w:rPr>
        <w:t xml:space="preserve"> Newsletter </w:t>
      </w:r>
    </w:p>
    <w:p w14:paraId="08CA423E" w14:textId="07C6A288" w:rsidR="008507E2" w:rsidRPr="008507E2" w:rsidRDefault="008507E2" w:rsidP="008507E2">
      <w:pPr>
        <w:tabs>
          <w:tab w:val="left" w:pos="1800"/>
        </w:tabs>
        <w:spacing w:after="120" w:line="240" w:lineRule="auto"/>
        <w:ind w:left="0" w:firstLine="0"/>
        <w:rPr>
          <w:rFonts w:ascii="Garamond" w:hAnsi="Garamond" w:cs="Times New Roman"/>
        </w:rPr>
      </w:pPr>
      <w:bookmarkStart w:id="1" w:name="_Hlk56150443"/>
      <w:r>
        <w:rPr>
          <w:rFonts w:ascii="Garamond" w:hAnsi="Garamond" w:cs="Times New Roman"/>
        </w:rPr>
        <w:t>Suggested content included the following:</w:t>
      </w:r>
    </w:p>
    <w:p w14:paraId="256E88FE" w14:textId="6400ABC3" w:rsidR="00CC0772" w:rsidRPr="008507E2" w:rsidRDefault="00CC0772" w:rsidP="008507E2">
      <w:pPr>
        <w:pStyle w:val="ListParagraph"/>
        <w:numPr>
          <w:ilvl w:val="0"/>
          <w:numId w:val="17"/>
        </w:numPr>
        <w:tabs>
          <w:tab w:val="left" w:pos="1800"/>
        </w:tabs>
        <w:spacing w:after="120" w:line="240" w:lineRule="auto"/>
        <w:rPr>
          <w:rFonts w:ascii="Garamond" w:hAnsi="Garamond" w:cs="Times New Roman"/>
        </w:rPr>
      </w:pPr>
      <w:r w:rsidRPr="008507E2">
        <w:rPr>
          <w:rFonts w:ascii="Garamond" w:hAnsi="Garamond" w:cs="Times New Roman"/>
        </w:rPr>
        <w:t>Feature Story / Success Story - Alan Crawley noted that Black History Month is observed in February, giving us a good opportunity to include information on diversity, equity and inclusion (DEI). We can perhaps explore what the state is doing to increase diversity.</w:t>
      </w:r>
    </w:p>
    <w:p w14:paraId="1E064805" w14:textId="2BF57BB4" w:rsidR="00CC0772" w:rsidRPr="008507E2" w:rsidRDefault="00CC0772" w:rsidP="008507E2">
      <w:pPr>
        <w:pStyle w:val="ListParagraph"/>
        <w:numPr>
          <w:ilvl w:val="0"/>
          <w:numId w:val="17"/>
        </w:numPr>
        <w:tabs>
          <w:tab w:val="left" w:pos="1800"/>
        </w:tabs>
        <w:spacing w:after="120" w:line="240" w:lineRule="auto"/>
        <w:rPr>
          <w:rFonts w:ascii="Garamond" w:hAnsi="Garamond" w:cs="Times New Roman"/>
        </w:rPr>
      </w:pPr>
      <w:r w:rsidRPr="008507E2">
        <w:rPr>
          <w:rFonts w:ascii="Garamond" w:hAnsi="Garamond" w:cs="Times New Roman"/>
        </w:rPr>
        <w:t xml:space="preserve">COVID Corner - </w:t>
      </w:r>
      <w:bookmarkStart w:id="2" w:name="_Hlk58578766"/>
      <w:r w:rsidRPr="008507E2">
        <w:rPr>
          <w:rFonts w:ascii="Garamond" w:hAnsi="Garamond" w:cs="Times New Roman"/>
        </w:rPr>
        <w:t>Katherine Morris of the Department of Human Resources agreed to send content for the section by January 16 and will provide updated information on or before the February 16 content due date if newer information becomes available.</w:t>
      </w:r>
    </w:p>
    <w:bookmarkEnd w:id="2"/>
    <w:p w14:paraId="039785E8" w14:textId="1F36D758" w:rsidR="00CC0772" w:rsidRPr="008507E2" w:rsidRDefault="00CC0772" w:rsidP="008507E2">
      <w:pPr>
        <w:pStyle w:val="ListParagraph"/>
        <w:numPr>
          <w:ilvl w:val="0"/>
          <w:numId w:val="17"/>
        </w:numPr>
        <w:tabs>
          <w:tab w:val="left" w:pos="1800"/>
        </w:tabs>
        <w:spacing w:after="120" w:line="240" w:lineRule="auto"/>
        <w:rPr>
          <w:rFonts w:ascii="Garamond" w:hAnsi="Garamond" w:cs="Times New Roman"/>
        </w:rPr>
      </w:pPr>
      <w:r w:rsidRPr="008507E2">
        <w:rPr>
          <w:rFonts w:ascii="Garamond" w:hAnsi="Garamond" w:cs="Times New Roman"/>
        </w:rPr>
        <w:t xml:space="preserve">Did You Know – 1) Update on Benchmarks of Success training rollout; 2) </w:t>
      </w:r>
      <w:r w:rsidR="008507E2" w:rsidRPr="008507E2">
        <w:rPr>
          <w:rFonts w:ascii="Garamond" w:hAnsi="Garamond" w:cs="Times New Roman"/>
        </w:rPr>
        <w:t xml:space="preserve">Information on reentry; 3) Accessibility. LiLi committed to follow up with Brit Ayers and Jamie Harris to solicit content for the Community Action Agencies and Title II – Adult Education. </w:t>
      </w:r>
    </w:p>
    <w:p w14:paraId="43D5CEF1" w14:textId="40F96BD3" w:rsidR="001E5C5B" w:rsidRPr="005325E7" w:rsidRDefault="00CC0772" w:rsidP="008507E2">
      <w:pPr>
        <w:tabs>
          <w:tab w:val="left" w:pos="1800"/>
        </w:tabs>
        <w:spacing w:after="120" w:line="240" w:lineRule="auto"/>
        <w:ind w:left="0" w:firstLine="0"/>
        <w:rPr>
          <w:rFonts w:ascii="Garamond" w:hAnsi="Garamond" w:cs="Times New Roman"/>
          <w:b/>
        </w:rPr>
      </w:pPr>
      <w:r>
        <w:rPr>
          <w:rFonts w:ascii="Garamond" w:hAnsi="Garamond" w:cs="Times New Roman"/>
        </w:rPr>
        <w:t xml:space="preserve"> </w:t>
      </w:r>
      <w:bookmarkEnd w:id="1"/>
      <w:r w:rsidR="00344AE7" w:rsidRPr="005325E7">
        <w:rPr>
          <w:rFonts w:ascii="Garamond" w:hAnsi="Garamond" w:cs="Times New Roman"/>
          <w:b/>
        </w:rPr>
        <w:t xml:space="preserve">Next Steps </w:t>
      </w:r>
    </w:p>
    <w:p w14:paraId="301C4E3C" w14:textId="77777777" w:rsidR="008507E2" w:rsidRPr="008507E2" w:rsidRDefault="0008633B" w:rsidP="00D0214A">
      <w:pPr>
        <w:pStyle w:val="ListParagraph"/>
        <w:numPr>
          <w:ilvl w:val="0"/>
          <w:numId w:val="14"/>
        </w:numPr>
        <w:spacing w:after="120" w:line="240" w:lineRule="auto"/>
        <w:ind w:left="720"/>
        <w:rPr>
          <w:rFonts w:ascii="Garamond" w:eastAsia="Times New Roman" w:hAnsi="Garamond" w:cstheme="minorHAnsi"/>
        </w:rPr>
      </w:pPr>
      <w:bookmarkStart w:id="3" w:name="_Hlk58578833"/>
      <w:r w:rsidRPr="00143AF1">
        <w:rPr>
          <w:rFonts w:ascii="Garamond" w:hAnsi="Garamond"/>
          <w:b/>
          <w:bCs/>
          <w:highlight w:val="yellow"/>
        </w:rPr>
        <w:t>LiLi</w:t>
      </w:r>
      <w:r w:rsidRPr="001A699C">
        <w:rPr>
          <w:rFonts w:ascii="Garamond" w:hAnsi="Garamond"/>
        </w:rPr>
        <w:t xml:space="preserve"> will </w:t>
      </w:r>
      <w:bookmarkEnd w:id="3"/>
      <w:r>
        <w:rPr>
          <w:rFonts w:ascii="Garamond" w:hAnsi="Garamond"/>
        </w:rPr>
        <w:t>write up meeting minutes and send to committee members</w:t>
      </w:r>
      <w:r w:rsidR="008507E2">
        <w:rPr>
          <w:rFonts w:ascii="Garamond" w:hAnsi="Garamond"/>
        </w:rPr>
        <w:t xml:space="preserve"> for review/approval</w:t>
      </w:r>
      <w:r w:rsidRPr="001A699C">
        <w:rPr>
          <w:rFonts w:ascii="Garamond" w:hAnsi="Garamond"/>
        </w:rPr>
        <w:t>.</w:t>
      </w:r>
    </w:p>
    <w:p w14:paraId="2818E281" w14:textId="0685FC18" w:rsidR="0008633B" w:rsidRPr="008507E2" w:rsidRDefault="008507E2" w:rsidP="00D0214A">
      <w:pPr>
        <w:pStyle w:val="ListParagraph"/>
        <w:numPr>
          <w:ilvl w:val="0"/>
          <w:numId w:val="14"/>
        </w:numPr>
        <w:spacing w:after="120" w:line="240" w:lineRule="auto"/>
        <w:ind w:left="720"/>
        <w:rPr>
          <w:rFonts w:ascii="Garamond" w:eastAsia="Times New Roman" w:hAnsi="Garamond" w:cstheme="minorHAnsi"/>
        </w:rPr>
      </w:pPr>
      <w:r w:rsidRPr="008507E2">
        <w:rPr>
          <w:rFonts w:ascii="Garamond" w:hAnsi="Garamond"/>
          <w:b/>
          <w:bCs/>
          <w:highlight w:val="yellow"/>
        </w:rPr>
        <w:t>LiLi</w:t>
      </w:r>
      <w:r>
        <w:rPr>
          <w:rFonts w:ascii="Garamond" w:hAnsi="Garamond"/>
          <w:b/>
          <w:bCs/>
        </w:rPr>
        <w:t xml:space="preserve"> </w:t>
      </w:r>
      <w:r w:rsidRPr="008507E2">
        <w:rPr>
          <w:rFonts w:ascii="Garamond" w:hAnsi="Garamond"/>
        </w:rPr>
        <w:t xml:space="preserve">will post the December meeting agenda, approved minutes, and approved 2021 schedule on the Communications Committee page within the </w:t>
      </w:r>
      <w:r w:rsidRPr="00D0214A">
        <w:rPr>
          <w:rFonts w:ascii="Garamond" w:hAnsi="Garamond"/>
          <w:i/>
          <w:iCs/>
        </w:rPr>
        <w:t>Benchmarks of Success</w:t>
      </w:r>
      <w:r w:rsidRPr="008507E2">
        <w:rPr>
          <w:rFonts w:ascii="Garamond" w:hAnsi="Garamond"/>
        </w:rPr>
        <w:t xml:space="preserve"> website.</w:t>
      </w:r>
      <w:r w:rsidR="0008633B" w:rsidRPr="008507E2">
        <w:rPr>
          <w:rFonts w:ascii="Garamond" w:hAnsi="Garamond"/>
        </w:rPr>
        <w:t xml:space="preserve"> </w:t>
      </w:r>
    </w:p>
    <w:p w14:paraId="4170AB56" w14:textId="1C86D0D5" w:rsidR="001A699C" w:rsidRPr="001A699C" w:rsidRDefault="001A699C" w:rsidP="00D0214A">
      <w:pPr>
        <w:pStyle w:val="ListParagraph"/>
        <w:numPr>
          <w:ilvl w:val="0"/>
          <w:numId w:val="14"/>
        </w:numPr>
        <w:spacing w:after="120" w:line="240" w:lineRule="auto"/>
        <w:ind w:left="720"/>
        <w:rPr>
          <w:rFonts w:ascii="Garamond" w:eastAsia="Times New Roman" w:hAnsi="Garamond" w:cstheme="minorHAnsi"/>
        </w:rPr>
      </w:pPr>
      <w:r w:rsidRPr="00143AF1">
        <w:rPr>
          <w:rFonts w:ascii="Garamond" w:hAnsi="Garamond"/>
          <w:b/>
          <w:bCs/>
          <w:highlight w:val="yellow"/>
        </w:rPr>
        <w:t>LiLi</w:t>
      </w:r>
      <w:r w:rsidRPr="001A699C">
        <w:rPr>
          <w:rFonts w:ascii="Garamond" w:hAnsi="Garamond"/>
        </w:rPr>
        <w:t xml:space="preserve"> will send </w:t>
      </w:r>
      <w:r w:rsidR="008507E2">
        <w:rPr>
          <w:rFonts w:ascii="Garamond" w:hAnsi="Garamond"/>
        </w:rPr>
        <w:t>out calendar invitations for the approved 2021 meeting dates</w:t>
      </w:r>
      <w:r w:rsidRPr="001A699C">
        <w:rPr>
          <w:rFonts w:ascii="Garamond" w:hAnsi="Garamond"/>
        </w:rPr>
        <w:t xml:space="preserve">. </w:t>
      </w:r>
    </w:p>
    <w:p w14:paraId="068FACBB" w14:textId="76FB2343" w:rsidR="00760719" w:rsidRPr="00760719" w:rsidRDefault="008507E2" w:rsidP="00D0214A">
      <w:pPr>
        <w:pStyle w:val="ListParagraph"/>
        <w:numPr>
          <w:ilvl w:val="0"/>
          <w:numId w:val="14"/>
        </w:numPr>
        <w:spacing w:after="120" w:line="240" w:lineRule="auto"/>
        <w:ind w:left="720"/>
        <w:rPr>
          <w:rFonts w:ascii="Garamond" w:hAnsi="Garamond" w:cs="Times New Roman"/>
        </w:rPr>
      </w:pPr>
      <w:r w:rsidRPr="008507E2">
        <w:rPr>
          <w:rFonts w:ascii="Garamond" w:eastAsia="Times New Roman" w:hAnsi="Garamond" w:cstheme="minorHAnsi"/>
          <w:b/>
          <w:bCs/>
          <w:highlight w:val="yellow"/>
        </w:rPr>
        <w:t>John</w:t>
      </w:r>
      <w:r>
        <w:rPr>
          <w:rFonts w:ascii="Garamond" w:eastAsia="Times New Roman" w:hAnsi="Garamond" w:cstheme="minorHAnsi"/>
          <w:b/>
          <w:bCs/>
        </w:rPr>
        <w:t xml:space="preserve"> </w:t>
      </w:r>
      <w:r w:rsidR="00760719" w:rsidRPr="00760719">
        <w:rPr>
          <w:rFonts w:ascii="Garamond" w:eastAsia="Times New Roman" w:hAnsi="Garamond" w:cstheme="minorHAnsi"/>
        </w:rPr>
        <w:t>will s</w:t>
      </w:r>
      <w:r>
        <w:rPr>
          <w:rFonts w:ascii="Garamond" w:eastAsia="Times New Roman" w:hAnsi="Garamond" w:cstheme="minorHAnsi"/>
        </w:rPr>
        <w:t>end LiLi background content on the Benchmarks of Success training initiative to include as content in the January newsletter</w:t>
      </w:r>
      <w:r w:rsidR="00760719" w:rsidRPr="00760719">
        <w:rPr>
          <w:rFonts w:ascii="Garamond" w:eastAsia="Times New Roman" w:hAnsi="Garamond" w:cstheme="minorHAnsi"/>
        </w:rPr>
        <w:t>.</w:t>
      </w:r>
    </w:p>
    <w:p w14:paraId="5F4386A4" w14:textId="5DB8E94D" w:rsidR="00D0214A" w:rsidRPr="00D0214A" w:rsidRDefault="00D0214A" w:rsidP="00D0214A">
      <w:pPr>
        <w:pStyle w:val="ListParagraph"/>
        <w:numPr>
          <w:ilvl w:val="0"/>
          <w:numId w:val="14"/>
        </w:numPr>
        <w:ind w:left="720"/>
        <w:rPr>
          <w:rFonts w:ascii="Garamond" w:hAnsi="Garamond" w:cs="Arial"/>
          <w:color w:val="202124"/>
          <w:shd w:val="clear" w:color="auto" w:fill="F8F9FA"/>
        </w:rPr>
      </w:pPr>
      <w:r w:rsidRPr="00D0214A">
        <w:rPr>
          <w:rFonts w:ascii="Garamond" w:hAnsi="Garamond" w:cs="Arial"/>
          <w:b/>
          <w:bCs/>
          <w:color w:val="202124"/>
          <w:highlight w:val="yellow"/>
          <w:shd w:val="clear" w:color="auto" w:fill="F8F9FA"/>
        </w:rPr>
        <w:t>Katherine</w:t>
      </w:r>
      <w:r w:rsidRPr="00D0214A">
        <w:rPr>
          <w:rFonts w:ascii="Garamond" w:hAnsi="Garamond" w:cs="Arial"/>
          <w:color w:val="202124"/>
          <w:shd w:val="clear" w:color="auto" w:fill="F8F9FA"/>
        </w:rPr>
        <w:t xml:space="preserve"> </w:t>
      </w:r>
      <w:r>
        <w:rPr>
          <w:rFonts w:ascii="Garamond" w:hAnsi="Garamond" w:cs="Arial"/>
          <w:color w:val="202124"/>
          <w:shd w:val="clear" w:color="auto" w:fill="F8F9FA"/>
        </w:rPr>
        <w:t>will</w:t>
      </w:r>
      <w:r w:rsidRPr="00D0214A">
        <w:rPr>
          <w:rFonts w:ascii="Garamond" w:hAnsi="Garamond" w:cs="Arial"/>
          <w:color w:val="202124"/>
          <w:shd w:val="clear" w:color="auto" w:fill="F8F9FA"/>
        </w:rPr>
        <w:t xml:space="preserve"> send </w:t>
      </w:r>
      <w:r>
        <w:rPr>
          <w:rFonts w:ascii="Garamond" w:hAnsi="Garamond" w:cs="Arial"/>
          <w:color w:val="202124"/>
          <w:shd w:val="clear" w:color="auto" w:fill="F8F9FA"/>
        </w:rPr>
        <w:t xml:space="preserve">LiLi </w:t>
      </w:r>
      <w:r w:rsidRPr="00D0214A">
        <w:rPr>
          <w:rFonts w:ascii="Garamond" w:hAnsi="Garamond" w:cs="Arial"/>
          <w:color w:val="202124"/>
          <w:shd w:val="clear" w:color="auto" w:fill="F8F9FA"/>
        </w:rPr>
        <w:t xml:space="preserve">content for the </w:t>
      </w:r>
      <w:r>
        <w:rPr>
          <w:rFonts w:ascii="Garamond" w:hAnsi="Garamond" w:cs="Arial"/>
          <w:color w:val="202124"/>
          <w:shd w:val="clear" w:color="auto" w:fill="F8F9FA"/>
        </w:rPr>
        <w:t>COVID Corner of the February newsletter</w:t>
      </w:r>
      <w:r w:rsidRPr="00D0214A">
        <w:rPr>
          <w:rFonts w:ascii="Garamond" w:hAnsi="Garamond" w:cs="Arial"/>
          <w:color w:val="202124"/>
          <w:shd w:val="clear" w:color="auto" w:fill="F8F9FA"/>
        </w:rPr>
        <w:t xml:space="preserve"> by January 16 and will provide updated information on or before the February 16 content due date if newer information becomes available.</w:t>
      </w:r>
    </w:p>
    <w:p w14:paraId="4054B2F4" w14:textId="2A05C125" w:rsidR="00DF66FE" w:rsidRPr="00D0214A" w:rsidRDefault="00D0214A" w:rsidP="00D0214A">
      <w:pPr>
        <w:pStyle w:val="ListParagraph"/>
        <w:numPr>
          <w:ilvl w:val="0"/>
          <w:numId w:val="14"/>
        </w:numPr>
        <w:spacing w:after="120" w:line="240" w:lineRule="auto"/>
        <w:ind w:left="720"/>
        <w:rPr>
          <w:rFonts w:ascii="Garamond" w:hAnsi="Garamond" w:cs="Times New Roman"/>
        </w:rPr>
      </w:pPr>
      <w:r w:rsidRPr="00143AF1">
        <w:rPr>
          <w:rFonts w:ascii="Garamond" w:hAnsi="Garamond"/>
          <w:b/>
          <w:bCs/>
          <w:highlight w:val="yellow"/>
        </w:rPr>
        <w:t>LiLi</w:t>
      </w:r>
      <w:r w:rsidRPr="001A699C">
        <w:rPr>
          <w:rFonts w:ascii="Garamond" w:hAnsi="Garamond"/>
        </w:rPr>
        <w:t xml:space="preserve"> will</w:t>
      </w:r>
      <w:r>
        <w:rPr>
          <w:rFonts w:ascii="Garamond" w:hAnsi="Garamond"/>
        </w:rPr>
        <w:t xml:space="preserve"> follow up with Brit Ayers and Jamie Harris for additional February newsletter content related to their agency’s activities.</w:t>
      </w:r>
    </w:p>
    <w:p w14:paraId="32852F7A" w14:textId="77777777" w:rsidR="00DF66FE" w:rsidRDefault="00DF66FE" w:rsidP="00395525">
      <w:pPr>
        <w:pStyle w:val="ListParagraph"/>
        <w:spacing w:after="120" w:line="240" w:lineRule="auto"/>
        <w:ind w:left="1440" w:firstLine="0"/>
        <w:contextualSpacing w:val="0"/>
        <w:rPr>
          <w:rFonts w:ascii="Garamond" w:hAnsi="Garamond" w:cs="Times New Roman"/>
          <w:b/>
        </w:rPr>
      </w:pPr>
    </w:p>
    <w:p w14:paraId="1AC73A17" w14:textId="3712F4A6" w:rsidR="008721D1" w:rsidRPr="008721D1" w:rsidRDefault="00395525" w:rsidP="00D0214A">
      <w:pPr>
        <w:pStyle w:val="ListParagraph"/>
        <w:spacing w:before="0" w:after="0" w:line="240" w:lineRule="auto"/>
        <w:ind w:left="0" w:firstLine="0"/>
        <w:contextualSpacing w:val="0"/>
        <w:jc w:val="center"/>
        <w:rPr>
          <w:rFonts w:ascii="Garamond" w:hAnsi="Garamond" w:cs="Times New Roman"/>
          <w:bCs/>
        </w:rPr>
      </w:pPr>
      <w:r>
        <w:rPr>
          <w:rFonts w:ascii="Garamond" w:hAnsi="Garamond" w:cs="Times New Roman"/>
          <w:b/>
        </w:rPr>
        <w:t xml:space="preserve">Next Meeting: </w:t>
      </w:r>
      <w:r w:rsidR="0012172F" w:rsidRPr="0012172F">
        <w:rPr>
          <w:rFonts w:ascii="Garamond" w:hAnsi="Garamond" w:cs="Times New Roman"/>
          <w:bCs/>
        </w:rPr>
        <w:t xml:space="preserve">Thursday, </w:t>
      </w:r>
      <w:r w:rsidR="00D0214A">
        <w:rPr>
          <w:rFonts w:ascii="Garamond" w:hAnsi="Garamond" w:cs="Times New Roman"/>
          <w:bCs/>
        </w:rPr>
        <w:t>January 14</w:t>
      </w:r>
      <w:r w:rsidR="0012172F" w:rsidRPr="0012172F">
        <w:rPr>
          <w:rFonts w:ascii="Garamond" w:hAnsi="Garamond" w:cs="Times New Roman"/>
          <w:bCs/>
        </w:rPr>
        <w:t>, 202</w:t>
      </w:r>
      <w:r w:rsidR="00D0214A">
        <w:rPr>
          <w:rFonts w:ascii="Garamond" w:hAnsi="Garamond" w:cs="Times New Roman"/>
          <w:bCs/>
        </w:rPr>
        <w:t>1</w:t>
      </w:r>
      <w:r w:rsidR="0012172F" w:rsidRPr="0012172F">
        <w:rPr>
          <w:rFonts w:ascii="Garamond" w:hAnsi="Garamond" w:cs="Times New Roman"/>
          <w:bCs/>
        </w:rPr>
        <w:t xml:space="preserve"> 10:00 – 11:30 AM</w:t>
      </w:r>
    </w:p>
    <w:sectPr w:rsidR="008721D1" w:rsidRPr="008721D1" w:rsidSect="00D0214A">
      <w:headerReference w:type="default" r:id="rId10"/>
      <w:footerReference w:type="even" r:id="rId11"/>
      <w:headerReference w:type="first" r:id="rId12"/>
      <w:pgSz w:w="12240" w:h="15840"/>
      <w:pgMar w:top="1710" w:right="990" w:bottom="720" w:left="8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B95A2" w14:textId="77777777" w:rsidR="009C4E2A" w:rsidRDefault="009C4E2A" w:rsidP="00EF453E">
      <w:pPr>
        <w:spacing w:before="0" w:after="0" w:line="240" w:lineRule="auto"/>
      </w:pPr>
      <w:r>
        <w:separator/>
      </w:r>
    </w:p>
  </w:endnote>
  <w:endnote w:type="continuationSeparator" w:id="0">
    <w:p w14:paraId="0AAD1615" w14:textId="77777777" w:rsidR="009C4E2A" w:rsidRDefault="009C4E2A" w:rsidP="00EF45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35130"/>
      <w:docPartObj>
        <w:docPartGallery w:val="Page Numbers (Bottom of Page)"/>
        <w:docPartUnique/>
      </w:docPartObj>
    </w:sdtPr>
    <w:sdtEndPr>
      <w:rPr>
        <w:noProof/>
      </w:rPr>
    </w:sdtEndPr>
    <w:sdtContent>
      <w:p w14:paraId="1B52BE9C" w14:textId="203D4024" w:rsidR="0012172F" w:rsidRDefault="0012172F">
        <w:pPr>
          <w:pStyle w:val="Footer"/>
          <w:jc w:val="right"/>
        </w:pPr>
        <w:r>
          <w:fldChar w:fldCharType="begin"/>
        </w:r>
        <w:r>
          <w:instrText xml:space="preserve"> PAGE   \* MERGEFORMAT </w:instrText>
        </w:r>
        <w:r>
          <w:fldChar w:fldCharType="separate"/>
        </w:r>
        <w:r w:rsidR="00B700DC">
          <w:rPr>
            <w:noProof/>
          </w:rPr>
          <w:t>2</w:t>
        </w:r>
        <w:r>
          <w:rPr>
            <w:noProof/>
          </w:rPr>
          <w:fldChar w:fldCharType="end"/>
        </w:r>
      </w:p>
    </w:sdtContent>
  </w:sdt>
  <w:p w14:paraId="3654873F" w14:textId="77777777" w:rsidR="0012172F" w:rsidRDefault="00121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20BCE" w14:textId="77777777" w:rsidR="009C4E2A" w:rsidRDefault="009C4E2A" w:rsidP="00EF453E">
      <w:pPr>
        <w:spacing w:before="0" w:after="0" w:line="240" w:lineRule="auto"/>
      </w:pPr>
      <w:r>
        <w:separator/>
      </w:r>
    </w:p>
  </w:footnote>
  <w:footnote w:type="continuationSeparator" w:id="0">
    <w:p w14:paraId="00057F12" w14:textId="77777777" w:rsidR="009C4E2A" w:rsidRDefault="009C4E2A" w:rsidP="00EF453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8B019" w14:textId="431FA7AA" w:rsidR="00EF453E" w:rsidRDefault="00EF453E" w:rsidP="0094372A">
    <w:pPr>
      <w:pStyle w:val="Header"/>
      <w:tabs>
        <w:tab w:val="clear" w:pos="4680"/>
        <w:tab w:val="clear" w:pos="9360"/>
      </w:tabs>
      <w:ind w:left="-90" w:firstLine="4"/>
    </w:pPr>
    <w:r>
      <w:rPr>
        <w:noProof/>
      </w:rPr>
      <w:drawing>
        <wp:anchor distT="0" distB="0" distL="114300" distR="114300" simplePos="0" relativeHeight="251659264" behindDoc="0" locked="0" layoutInCell="1" allowOverlap="0" wp14:anchorId="306FF4A2" wp14:editId="49F87FF2">
          <wp:simplePos x="0" y="0"/>
          <wp:positionH relativeFrom="margin">
            <wp:align>center</wp:align>
          </wp:positionH>
          <wp:positionV relativeFrom="page">
            <wp:posOffset>200968</wp:posOffset>
          </wp:positionV>
          <wp:extent cx="3410712" cy="1271016"/>
          <wp:effectExtent l="0" t="0" r="0"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new.png"/>
                  <pic:cNvPicPr/>
                </pic:nvPicPr>
                <pic:blipFill>
                  <a:blip r:embed="rId1">
                    <a:extLst>
                      <a:ext uri="{28A0092B-C50C-407E-A947-70E740481C1C}">
                        <a14:useLocalDpi xmlns:a14="http://schemas.microsoft.com/office/drawing/2010/main" val="0"/>
                      </a:ext>
                    </a:extLst>
                  </a:blip>
                  <a:stretch>
                    <a:fillRect/>
                  </a:stretch>
                </pic:blipFill>
                <pic:spPr>
                  <a:xfrm>
                    <a:off x="0" y="0"/>
                    <a:ext cx="3410712" cy="127101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251EC" w14:textId="1CFD2408" w:rsidR="00597009" w:rsidRDefault="00597009">
    <w:pPr>
      <w:pStyle w:val="Header"/>
    </w:pPr>
    <w:r>
      <w:rPr>
        <w:noProof/>
      </w:rPr>
      <w:drawing>
        <wp:anchor distT="0" distB="0" distL="114300" distR="114300" simplePos="0" relativeHeight="251661312" behindDoc="0" locked="0" layoutInCell="1" allowOverlap="0" wp14:anchorId="365C10DD" wp14:editId="5DE10F83">
          <wp:simplePos x="0" y="0"/>
          <wp:positionH relativeFrom="margin">
            <wp:posOffset>1959444</wp:posOffset>
          </wp:positionH>
          <wp:positionV relativeFrom="page">
            <wp:posOffset>146273</wp:posOffset>
          </wp:positionV>
          <wp:extent cx="2383507" cy="888224"/>
          <wp:effectExtent l="0" t="0" r="0"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new.png"/>
                  <pic:cNvPicPr/>
                </pic:nvPicPr>
                <pic:blipFill>
                  <a:blip r:embed="rId1">
                    <a:extLst>
                      <a:ext uri="{28A0092B-C50C-407E-A947-70E740481C1C}">
                        <a14:useLocalDpi xmlns:a14="http://schemas.microsoft.com/office/drawing/2010/main" val="0"/>
                      </a:ext>
                    </a:extLst>
                  </a:blip>
                  <a:stretch>
                    <a:fillRect/>
                  </a:stretch>
                </pic:blipFill>
                <pic:spPr>
                  <a:xfrm>
                    <a:off x="0" y="0"/>
                    <a:ext cx="2383507" cy="8882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3BB8"/>
    <w:multiLevelType w:val="hybridMultilevel"/>
    <w:tmpl w:val="6FEE91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BAA1967"/>
    <w:multiLevelType w:val="hybridMultilevel"/>
    <w:tmpl w:val="8BB05902"/>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E18611E"/>
    <w:multiLevelType w:val="hybridMultilevel"/>
    <w:tmpl w:val="19B22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F0F5E6D"/>
    <w:multiLevelType w:val="multilevel"/>
    <w:tmpl w:val="81B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72FA1"/>
    <w:multiLevelType w:val="hybridMultilevel"/>
    <w:tmpl w:val="05D63C50"/>
    <w:lvl w:ilvl="0" w:tplc="04090013">
      <w:start w:val="1"/>
      <w:numFmt w:val="upperRoman"/>
      <w:lvlText w:val="%1."/>
      <w:lvlJc w:val="right"/>
      <w:pPr>
        <w:ind w:left="720" w:hanging="360"/>
      </w:pPr>
    </w:lvl>
    <w:lvl w:ilvl="1" w:tplc="9A5A0794">
      <w:start w:val="1"/>
      <w:numFmt w:val="lowerLetter"/>
      <w:lvlText w:val="%2."/>
      <w:lvlJc w:val="left"/>
      <w:pPr>
        <w:ind w:left="1440" w:hanging="360"/>
      </w:pPr>
      <w:rPr>
        <w:b/>
        <w:bCs/>
        <w:color w:val="auto"/>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F347C"/>
    <w:multiLevelType w:val="hybridMultilevel"/>
    <w:tmpl w:val="56F2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04D90"/>
    <w:multiLevelType w:val="hybridMultilevel"/>
    <w:tmpl w:val="C200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9415177"/>
    <w:multiLevelType w:val="hybridMultilevel"/>
    <w:tmpl w:val="03CE3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30A3D87"/>
    <w:multiLevelType w:val="hybridMultilevel"/>
    <w:tmpl w:val="386CEFD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nsid w:val="37684708"/>
    <w:multiLevelType w:val="hybridMultilevel"/>
    <w:tmpl w:val="9602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9471AD"/>
    <w:multiLevelType w:val="hybridMultilevel"/>
    <w:tmpl w:val="6E16B508"/>
    <w:lvl w:ilvl="0" w:tplc="04090013">
      <w:start w:val="1"/>
      <w:numFmt w:val="upperRoman"/>
      <w:lvlText w:val="%1."/>
      <w:lvlJc w:val="right"/>
      <w:pPr>
        <w:ind w:left="720" w:hanging="360"/>
      </w:pPr>
    </w:lvl>
    <w:lvl w:ilvl="1" w:tplc="9A5A0794">
      <w:start w:val="1"/>
      <w:numFmt w:val="lowerLetter"/>
      <w:lvlText w:val="%2."/>
      <w:lvlJc w:val="left"/>
      <w:pPr>
        <w:ind w:left="1440" w:hanging="360"/>
      </w:pPr>
      <w:rPr>
        <w:b/>
        <w:bCs/>
        <w:color w:val="auto"/>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281215"/>
    <w:multiLevelType w:val="hybridMultilevel"/>
    <w:tmpl w:val="BAE6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6D6F8B"/>
    <w:multiLevelType w:val="hybridMultilevel"/>
    <w:tmpl w:val="F8D6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7526BD"/>
    <w:multiLevelType w:val="hybridMultilevel"/>
    <w:tmpl w:val="235E2268"/>
    <w:lvl w:ilvl="0" w:tplc="04090013">
      <w:start w:val="1"/>
      <w:numFmt w:val="upperRoman"/>
      <w:lvlText w:val="%1."/>
      <w:lvlJc w:val="right"/>
      <w:pPr>
        <w:ind w:left="720" w:hanging="360"/>
      </w:pPr>
    </w:lvl>
    <w:lvl w:ilvl="1" w:tplc="4E5A638E">
      <w:start w:val="1"/>
      <w:numFmt w:val="lowerLetter"/>
      <w:lvlText w:val="%2."/>
      <w:lvlJc w:val="left"/>
      <w:pPr>
        <w:ind w:left="1440" w:hanging="360"/>
      </w:pPr>
      <w:rPr>
        <w:rFonts w:ascii="Garamond" w:eastAsiaTheme="minorHAnsi" w:hAnsi="Garamond"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BA28C5"/>
    <w:multiLevelType w:val="hybridMultilevel"/>
    <w:tmpl w:val="7CF2B6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5A9B28F3"/>
    <w:multiLevelType w:val="hybridMultilevel"/>
    <w:tmpl w:val="3DB00B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61694086"/>
    <w:multiLevelType w:val="hybridMultilevel"/>
    <w:tmpl w:val="F2B83F82"/>
    <w:lvl w:ilvl="0" w:tplc="04090013">
      <w:start w:val="1"/>
      <w:numFmt w:val="upperRoman"/>
      <w:lvlText w:val="%1."/>
      <w:lvlJc w:val="right"/>
      <w:pPr>
        <w:ind w:left="720" w:hanging="360"/>
      </w:pPr>
    </w:lvl>
    <w:lvl w:ilvl="1" w:tplc="9A5A0794">
      <w:start w:val="1"/>
      <w:numFmt w:val="lowerLetter"/>
      <w:lvlText w:val="%2."/>
      <w:lvlJc w:val="left"/>
      <w:pPr>
        <w:ind w:left="1440" w:hanging="360"/>
      </w:pPr>
      <w:rPr>
        <w:b/>
        <w:bCs/>
        <w:color w:val="auto"/>
      </w:rPr>
    </w:lvl>
    <w:lvl w:ilvl="2" w:tplc="CC20A3FC">
      <w:start w:val="1"/>
      <w:numFmt w:val="decimal"/>
      <w:lvlText w:val="%3."/>
      <w:lvlJc w:val="right"/>
      <w:pPr>
        <w:ind w:left="2160" w:hanging="180"/>
      </w:pPr>
      <w:rPr>
        <w:rFonts w:ascii="Garamond" w:eastAsiaTheme="minorHAnsi" w:hAnsi="Garamond" w:cs="Times New Roman"/>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6"/>
  </w:num>
  <w:num w:numId="4">
    <w:abstractNumId w:val="2"/>
  </w:num>
  <w:num w:numId="5">
    <w:abstractNumId w:val="7"/>
  </w:num>
  <w:num w:numId="6">
    <w:abstractNumId w:val="3"/>
  </w:num>
  <w:num w:numId="7">
    <w:abstractNumId w:val="8"/>
  </w:num>
  <w:num w:numId="8">
    <w:abstractNumId w:val="0"/>
  </w:num>
  <w:num w:numId="9">
    <w:abstractNumId w:val="1"/>
  </w:num>
  <w:num w:numId="10">
    <w:abstractNumId w:val="4"/>
  </w:num>
  <w:num w:numId="11">
    <w:abstractNumId w:val="10"/>
  </w:num>
  <w:num w:numId="12">
    <w:abstractNumId w:val="15"/>
  </w:num>
  <w:num w:numId="13">
    <w:abstractNumId w:val="12"/>
  </w:num>
  <w:num w:numId="14">
    <w:abstractNumId w:val="14"/>
  </w:num>
  <w:num w:numId="15">
    <w:abstractNumId w:val="11"/>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AE7"/>
    <w:rsid w:val="00003C93"/>
    <w:rsid w:val="00006B28"/>
    <w:rsid w:val="00064587"/>
    <w:rsid w:val="0008633B"/>
    <w:rsid w:val="000C21EA"/>
    <w:rsid w:val="000E14C1"/>
    <w:rsid w:val="0012172F"/>
    <w:rsid w:val="00133C13"/>
    <w:rsid w:val="00143AF1"/>
    <w:rsid w:val="001476C9"/>
    <w:rsid w:val="00155789"/>
    <w:rsid w:val="001A4B64"/>
    <w:rsid w:val="001A699C"/>
    <w:rsid w:val="001D2FBC"/>
    <w:rsid w:val="001E5C5B"/>
    <w:rsid w:val="001F31F6"/>
    <w:rsid w:val="0025441A"/>
    <w:rsid w:val="00302F52"/>
    <w:rsid w:val="00314719"/>
    <w:rsid w:val="00344AE7"/>
    <w:rsid w:val="00370D0D"/>
    <w:rsid w:val="003810C0"/>
    <w:rsid w:val="00395525"/>
    <w:rsid w:val="0039577A"/>
    <w:rsid w:val="00397EC4"/>
    <w:rsid w:val="003B5B17"/>
    <w:rsid w:val="003E3D11"/>
    <w:rsid w:val="004652EB"/>
    <w:rsid w:val="004A3E33"/>
    <w:rsid w:val="004A5FCB"/>
    <w:rsid w:val="004B2F6E"/>
    <w:rsid w:val="005325E7"/>
    <w:rsid w:val="00566806"/>
    <w:rsid w:val="0057534B"/>
    <w:rsid w:val="00576D54"/>
    <w:rsid w:val="00597009"/>
    <w:rsid w:val="00651D84"/>
    <w:rsid w:val="007055CB"/>
    <w:rsid w:val="00760719"/>
    <w:rsid w:val="007B3CC9"/>
    <w:rsid w:val="007D2A5D"/>
    <w:rsid w:val="0083187B"/>
    <w:rsid w:val="008507E2"/>
    <w:rsid w:val="008721D1"/>
    <w:rsid w:val="008874A9"/>
    <w:rsid w:val="00905EE2"/>
    <w:rsid w:val="009133FE"/>
    <w:rsid w:val="00931975"/>
    <w:rsid w:val="00933875"/>
    <w:rsid w:val="0094372A"/>
    <w:rsid w:val="009B0DA4"/>
    <w:rsid w:val="009C4E2A"/>
    <w:rsid w:val="00A12142"/>
    <w:rsid w:val="00A277E3"/>
    <w:rsid w:val="00A739D2"/>
    <w:rsid w:val="00A97D3A"/>
    <w:rsid w:val="00AB1651"/>
    <w:rsid w:val="00B53FE9"/>
    <w:rsid w:val="00B700DC"/>
    <w:rsid w:val="00B93986"/>
    <w:rsid w:val="00BA17E5"/>
    <w:rsid w:val="00BD6E72"/>
    <w:rsid w:val="00C27AC7"/>
    <w:rsid w:val="00C75B09"/>
    <w:rsid w:val="00C81812"/>
    <w:rsid w:val="00CC0772"/>
    <w:rsid w:val="00D0214A"/>
    <w:rsid w:val="00D042F7"/>
    <w:rsid w:val="00D06448"/>
    <w:rsid w:val="00D130FC"/>
    <w:rsid w:val="00D21064"/>
    <w:rsid w:val="00D8043A"/>
    <w:rsid w:val="00D86EB6"/>
    <w:rsid w:val="00DE047C"/>
    <w:rsid w:val="00DF66FE"/>
    <w:rsid w:val="00E07201"/>
    <w:rsid w:val="00E13213"/>
    <w:rsid w:val="00E231E5"/>
    <w:rsid w:val="00E2405F"/>
    <w:rsid w:val="00E43134"/>
    <w:rsid w:val="00E51019"/>
    <w:rsid w:val="00E94359"/>
    <w:rsid w:val="00EB1D1C"/>
    <w:rsid w:val="00EF453E"/>
    <w:rsid w:val="00F11820"/>
    <w:rsid w:val="00F64DEC"/>
    <w:rsid w:val="00FB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5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A9"/>
    <w:pPr>
      <w:spacing w:before="120"/>
      <w:ind w:left="446"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AE7"/>
    <w:pPr>
      <w:ind w:left="720"/>
      <w:contextualSpacing/>
    </w:pPr>
  </w:style>
  <w:style w:type="character" w:styleId="Hyperlink">
    <w:name w:val="Hyperlink"/>
    <w:basedOn w:val="DefaultParagraphFont"/>
    <w:uiPriority w:val="99"/>
    <w:unhideWhenUsed/>
    <w:rsid w:val="00576D54"/>
    <w:rPr>
      <w:color w:val="0563C1" w:themeColor="hyperlink"/>
      <w:u w:val="single"/>
    </w:rPr>
  </w:style>
  <w:style w:type="paragraph" w:styleId="Header">
    <w:name w:val="header"/>
    <w:basedOn w:val="Normal"/>
    <w:link w:val="HeaderChar"/>
    <w:uiPriority w:val="99"/>
    <w:unhideWhenUsed/>
    <w:rsid w:val="00EF45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453E"/>
  </w:style>
  <w:style w:type="paragraph" w:styleId="Footer">
    <w:name w:val="footer"/>
    <w:basedOn w:val="Normal"/>
    <w:link w:val="FooterChar"/>
    <w:uiPriority w:val="99"/>
    <w:unhideWhenUsed/>
    <w:rsid w:val="00EF45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453E"/>
  </w:style>
  <w:style w:type="character" w:customStyle="1" w:styleId="dpvwyc">
    <w:name w:val="dpvwyc"/>
    <w:basedOn w:val="DefaultParagraphFont"/>
    <w:rsid w:val="00EF453E"/>
  </w:style>
  <w:style w:type="character" w:customStyle="1" w:styleId="UnresolvedMention1">
    <w:name w:val="Unresolved Mention1"/>
    <w:basedOn w:val="DefaultParagraphFont"/>
    <w:uiPriority w:val="99"/>
    <w:semiHidden/>
    <w:unhideWhenUsed/>
    <w:rsid w:val="00395525"/>
    <w:rPr>
      <w:color w:val="605E5C"/>
      <w:shd w:val="clear" w:color="auto" w:fill="E1DFDD"/>
    </w:rPr>
  </w:style>
  <w:style w:type="table" w:styleId="TableGrid">
    <w:name w:val="Table Grid"/>
    <w:basedOn w:val="TableNormal"/>
    <w:uiPriority w:val="39"/>
    <w:rsid w:val="00E94359"/>
    <w:pPr>
      <w:spacing w:after="0" w:line="240" w:lineRule="auto"/>
      <w:ind w:left="446"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3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39D"/>
    <w:rPr>
      <w:rFonts w:ascii="Segoe UI" w:hAnsi="Segoe UI" w:cs="Segoe UI"/>
      <w:sz w:val="18"/>
      <w:szCs w:val="18"/>
    </w:rPr>
  </w:style>
  <w:style w:type="character" w:styleId="CommentReference">
    <w:name w:val="annotation reference"/>
    <w:basedOn w:val="DefaultParagraphFont"/>
    <w:uiPriority w:val="99"/>
    <w:semiHidden/>
    <w:unhideWhenUsed/>
    <w:rsid w:val="00C27AC7"/>
    <w:rPr>
      <w:sz w:val="16"/>
      <w:szCs w:val="16"/>
    </w:rPr>
  </w:style>
  <w:style w:type="paragraph" w:styleId="CommentText">
    <w:name w:val="annotation text"/>
    <w:basedOn w:val="Normal"/>
    <w:link w:val="CommentTextChar"/>
    <w:uiPriority w:val="99"/>
    <w:semiHidden/>
    <w:unhideWhenUsed/>
    <w:rsid w:val="00C27AC7"/>
    <w:pPr>
      <w:spacing w:line="240" w:lineRule="auto"/>
    </w:pPr>
    <w:rPr>
      <w:sz w:val="20"/>
      <w:szCs w:val="20"/>
    </w:rPr>
  </w:style>
  <w:style w:type="character" w:customStyle="1" w:styleId="CommentTextChar">
    <w:name w:val="Comment Text Char"/>
    <w:basedOn w:val="DefaultParagraphFont"/>
    <w:link w:val="CommentText"/>
    <w:uiPriority w:val="99"/>
    <w:semiHidden/>
    <w:rsid w:val="00C27AC7"/>
    <w:rPr>
      <w:sz w:val="20"/>
      <w:szCs w:val="20"/>
    </w:rPr>
  </w:style>
  <w:style w:type="paragraph" w:styleId="CommentSubject">
    <w:name w:val="annotation subject"/>
    <w:basedOn w:val="CommentText"/>
    <w:next w:val="CommentText"/>
    <w:link w:val="CommentSubjectChar"/>
    <w:uiPriority w:val="99"/>
    <w:semiHidden/>
    <w:unhideWhenUsed/>
    <w:rsid w:val="00C27AC7"/>
    <w:rPr>
      <w:b/>
      <w:bCs/>
    </w:rPr>
  </w:style>
  <w:style w:type="character" w:customStyle="1" w:styleId="CommentSubjectChar">
    <w:name w:val="Comment Subject Char"/>
    <w:basedOn w:val="CommentTextChar"/>
    <w:link w:val="CommentSubject"/>
    <w:uiPriority w:val="99"/>
    <w:semiHidden/>
    <w:rsid w:val="00C27AC7"/>
    <w:rPr>
      <w:b/>
      <w:bCs/>
      <w:sz w:val="20"/>
      <w:szCs w:val="20"/>
    </w:rPr>
  </w:style>
  <w:style w:type="character" w:customStyle="1" w:styleId="UnresolvedMention">
    <w:name w:val="Unresolved Mention"/>
    <w:basedOn w:val="DefaultParagraphFont"/>
    <w:uiPriority w:val="99"/>
    <w:semiHidden/>
    <w:unhideWhenUsed/>
    <w:rsid w:val="008318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A9"/>
    <w:pPr>
      <w:spacing w:before="120"/>
      <w:ind w:left="446"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AE7"/>
    <w:pPr>
      <w:ind w:left="720"/>
      <w:contextualSpacing/>
    </w:pPr>
  </w:style>
  <w:style w:type="character" w:styleId="Hyperlink">
    <w:name w:val="Hyperlink"/>
    <w:basedOn w:val="DefaultParagraphFont"/>
    <w:uiPriority w:val="99"/>
    <w:unhideWhenUsed/>
    <w:rsid w:val="00576D54"/>
    <w:rPr>
      <w:color w:val="0563C1" w:themeColor="hyperlink"/>
      <w:u w:val="single"/>
    </w:rPr>
  </w:style>
  <w:style w:type="paragraph" w:styleId="Header">
    <w:name w:val="header"/>
    <w:basedOn w:val="Normal"/>
    <w:link w:val="HeaderChar"/>
    <w:uiPriority w:val="99"/>
    <w:unhideWhenUsed/>
    <w:rsid w:val="00EF45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453E"/>
  </w:style>
  <w:style w:type="paragraph" w:styleId="Footer">
    <w:name w:val="footer"/>
    <w:basedOn w:val="Normal"/>
    <w:link w:val="FooterChar"/>
    <w:uiPriority w:val="99"/>
    <w:unhideWhenUsed/>
    <w:rsid w:val="00EF45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453E"/>
  </w:style>
  <w:style w:type="character" w:customStyle="1" w:styleId="dpvwyc">
    <w:name w:val="dpvwyc"/>
    <w:basedOn w:val="DefaultParagraphFont"/>
    <w:rsid w:val="00EF453E"/>
  </w:style>
  <w:style w:type="character" w:customStyle="1" w:styleId="UnresolvedMention1">
    <w:name w:val="Unresolved Mention1"/>
    <w:basedOn w:val="DefaultParagraphFont"/>
    <w:uiPriority w:val="99"/>
    <w:semiHidden/>
    <w:unhideWhenUsed/>
    <w:rsid w:val="00395525"/>
    <w:rPr>
      <w:color w:val="605E5C"/>
      <w:shd w:val="clear" w:color="auto" w:fill="E1DFDD"/>
    </w:rPr>
  </w:style>
  <w:style w:type="table" w:styleId="TableGrid">
    <w:name w:val="Table Grid"/>
    <w:basedOn w:val="TableNormal"/>
    <w:uiPriority w:val="39"/>
    <w:rsid w:val="00E94359"/>
    <w:pPr>
      <w:spacing w:after="0" w:line="240" w:lineRule="auto"/>
      <w:ind w:left="446"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3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39D"/>
    <w:rPr>
      <w:rFonts w:ascii="Segoe UI" w:hAnsi="Segoe UI" w:cs="Segoe UI"/>
      <w:sz w:val="18"/>
      <w:szCs w:val="18"/>
    </w:rPr>
  </w:style>
  <w:style w:type="character" w:styleId="CommentReference">
    <w:name w:val="annotation reference"/>
    <w:basedOn w:val="DefaultParagraphFont"/>
    <w:uiPriority w:val="99"/>
    <w:semiHidden/>
    <w:unhideWhenUsed/>
    <w:rsid w:val="00C27AC7"/>
    <w:rPr>
      <w:sz w:val="16"/>
      <w:szCs w:val="16"/>
    </w:rPr>
  </w:style>
  <w:style w:type="paragraph" w:styleId="CommentText">
    <w:name w:val="annotation text"/>
    <w:basedOn w:val="Normal"/>
    <w:link w:val="CommentTextChar"/>
    <w:uiPriority w:val="99"/>
    <w:semiHidden/>
    <w:unhideWhenUsed/>
    <w:rsid w:val="00C27AC7"/>
    <w:pPr>
      <w:spacing w:line="240" w:lineRule="auto"/>
    </w:pPr>
    <w:rPr>
      <w:sz w:val="20"/>
      <w:szCs w:val="20"/>
    </w:rPr>
  </w:style>
  <w:style w:type="character" w:customStyle="1" w:styleId="CommentTextChar">
    <w:name w:val="Comment Text Char"/>
    <w:basedOn w:val="DefaultParagraphFont"/>
    <w:link w:val="CommentText"/>
    <w:uiPriority w:val="99"/>
    <w:semiHidden/>
    <w:rsid w:val="00C27AC7"/>
    <w:rPr>
      <w:sz w:val="20"/>
      <w:szCs w:val="20"/>
    </w:rPr>
  </w:style>
  <w:style w:type="paragraph" w:styleId="CommentSubject">
    <w:name w:val="annotation subject"/>
    <w:basedOn w:val="CommentText"/>
    <w:next w:val="CommentText"/>
    <w:link w:val="CommentSubjectChar"/>
    <w:uiPriority w:val="99"/>
    <w:semiHidden/>
    <w:unhideWhenUsed/>
    <w:rsid w:val="00C27AC7"/>
    <w:rPr>
      <w:b/>
      <w:bCs/>
    </w:rPr>
  </w:style>
  <w:style w:type="character" w:customStyle="1" w:styleId="CommentSubjectChar">
    <w:name w:val="Comment Subject Char"/>
    <w:basedOn w:val="CommentTextChar"/>
    <w:link w:val="CommentSubject"/>
    <w:uiPriority w:val="99"/>
    <w:semiHidden/>
    <w:rsid w:val="00C27AC7"/>
    <w:rPr>
      <w:b/>
      <w:bCs/>
      <w:sz w:val="20"/>
      <w:szCs w:val="20"/>
    </w:rPr>
  </w:style>
  <w:style w:type="character" w:customStyle="1" w:styleId="UnresolvedMention">
    <w:name w:val="Unresolved Mention"/>
    <w:basedOn w:val="DefaultParagraphFont"/>
    <w:uiPriority w:val="99"/>
    <w:semiHidden/>
    <w:unhideWhenUsed/>
    <w:rsid w:val="00831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2883">
      <w:bodyDiv w:val="1"/>
      <w:marLeft w:val="0"/>
      <w:marRight w:val="0"/>
      <w:marTop w:val="0"/>
      <w:marBottom w:val="0"/>
      <w:divBdr>
        <w:top w:val="none" w:sz="0" w:space="0" w:color="auto"/>
        <w:left w:val="none" w:sz="0" w:space="0" w:color="auto"/>
        <w:bottom w:val="none" w:sz="0" w:space="0" w:color="auto"/>
        <w:right w:val="none" w:sz="0" w:space="0" w:color="auto"/>
      </w:divBdr>
      <w:divsChild>
        <w:div w:id="1209759653">
          <w:marLeft w:val="0"/>
          <w:marRight w:val="0"/>
          <w:marTop w:val="0"/>
          <w:marBottom w:val="0"/>
          <w:divBdr>
            <w:top w:val="none" w:sz="0" w:space="0" w:color="auto"/>
            <w:left w:val="none" w:sz="0" w:space="0" w:color="auto"/>
            <w:bottom w:val="none" w:sz="0" w:space="0" w:color="auto"/>
            <w:right w:val="none" w:sz="0" w:space="0" w:color="auto"/>
          </w:divBdr>
          <w:divsChild>
            <w:div w:id="2823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7471">
      <w:bodyDiv w:val="1"/>
      <w:marLeft w:val="0"/>
      <w:marRight w:val="0"/>
      <w:marTop w:val="0"/>
      <w:marBottom w:val="0"/>
      <w:divBdr>
        <w:top w:val="none" w:sz="0" w:space="0" w:color="auto"/>
        <w:left w:val="none" w:sz="0" w:space="0" w:color="auto"/>
        <w:bottom w:val="none" w:sz="0" w:space="0" w:color="auto"/>
        <w:right w:val="none" w:sz="0" w:space="0" w:color="auto"/>
      </w:divBdr>
      <w:divsChild>
        <w:div w:id="532963410">
          <w:marLeft w:val="0"/>
          <w:marRight w:val="0"/>
          <w:marTop w:val="0"/>
          <w:marBottom w:val="0"/>
          <w:divBdr>
            <w:top w:val="none" w:sz="0" w:space="0" w:color="auto"/>
            <w:left w:val="none" w:sz="0" w:space="0" w:color="auto"/>
            <w:bottom w:val="none" w:sz="0" w:space="0" w:color="auto"/>
            <w:right w:val="none" w:sz="0" w:space="0" w:color="auto"/>
          </w:divBdr>
          <w:divsChild>
            <w:div w:id="951471939">
              <w:marLeft w:val="0"/>
              <w:marRight w:val="0"/>
              <w:marTop w:val="0"/>
              <w:marBottom w:val="0"/>
              <w:divBdr>
                <w:top w:val="none" w:sz="0" w:space="0" w:color="auto"/>
                <w:left w:val="none" w:sz="0" w:space="0" w:color="auto"/>
                <w:bottom w:val="none" w:sz="0" w:space="0" w:color="auto"/>
                <w:right w:val="none" w:sz="0" w:space="0" w:color="auto"/>
              </w:divBdr>
              <w:divsChild>
                <w:div w:id="923877345">
                  <w:marLeft w:val="0"/>
                  <w:marRight w:val="0"/>
                  <w:marTop w:val="0"/>
                  <w:marBottom w:val="0"/>
                  <w:divBdr>
                    <w:top w:val="none" w:sz="0" w:space="0" w:color="auto"/>
                    <w:left w:val="none" w:sz="0" w:space="0" w:color="auto"/>
                    <w:bottom w:val="none" w:sz="0" w:space="0" w:color="auto"/>
                    <w:right w:val="none" w:sz="0" w:space="0" w:color="auto"/>
                  </w:divBdr>
                  <w:divsChild>
                    <w:div w:id="844124877">
                      <w:marLeft w:val="0"/>
                      <w:marRight w:val="0"/>
                      <w:marTop w:val="0"/>
                      <w:marBottom w:val="0"/>
                      <w:divBdr>
                        <w:top w:val="none" w:sz="0" w:space="0" w:color="auto"/>
                        <w:left w:val="none" w:sz="0" w:space="0" w:color="auto"/>
                        <w:bottom w:val="none" w:sz="0" w:space="0" w:color="auto"/>
                        <w:right w:val="none" w:sz="0" w:space="0" w:color="auto"/>
                      </w:divBdr>
                    </w:div>
                    <w:div w:id="364060722">
                      <w:marLeft w:val="0"/>
                      <w:marRight w:val="0"/>
                      <w:marTop w:val="0"/>
                      <w:marBottom w:val="0"/>
                      <w:divBdr>
                        <w:top w:val="none" w:sz="0" w:space="0" w:color="auto"/>
                        <w:left w:val="none" w:sz="0" w:space="0" w:color="auto"/>
                        <w:bottom w:val="none" w:sz="0" w:space="0" w:color="auto"/>
                        <w:right w:val="none" w:sz="0" w:space="0" w:color="auto"/>
                      </w:divBdr>
                      <w:divsChild>
                        <w:div w:id="4107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91553">
              <w:marLeft w:val="0"/>
              <w:marRight w:val="0"/>
              <w:marTop w:val="0"/>
              <w:marBottom w:val="0"/>
              <w:divBdr>
                <w:top w:val="none" w:sz="0" w:space="0" w:color="auto"/>
                <w:left w:val="none" w:sz="0" w:space="0" w:color="auto"/>
                <w:bottom w:val="none" w:sz="0" w:space="0" w:color="auto"/>
                <w:right w:val="none" w:sz="0" w:space="0" w:color="auto"/>
              </w:divBdr>
              <w:divsChild>
                <w:div w:id="13698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ldscenter.maryland.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0F008-5BDE-4A51-8514-F33DA851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Michele Williams</cp:lastModifiedBy>
  <cp:revision>2</cp:revision>
  <cp:lastPrinted>2020-08-17T14:34:00Z</cp:lastPrinted>
  <dcterms:created xsi:type="dcterms:W3CDTF">2020-12-30T16:52:00Z</dcterms:created>
  <dcterms:modified xsi:type="dcterms:W3CDTF">2020-12-30T16:52:00Z</dcterms:modified>
</cp:coreProperties>
</file>