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55D01D43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8D4814">
        <w:rPr>
          <w:rFonts w:ascii="Montserrat SemiBold" w:eastAsia="Montserrat SemiBold" w:hAnsi="Montserrat SemiBold" w:cs="Montserrat SemiBold"/>
        </w:rPr>
        <w:t>April 19</w:t>
      </w:r>
      <w:bookmarkStart w:id="2" w:name="_GoBack"/>
      <w:bookmarkEnd w:id="2"/>
      <w:r w:rsidR="00AF6AA9">
        <w:t>, 2023</w:t>
      </w:r>
    </w:p>
    <w:p w14:paraId="0905CABB" w14:textId="77777777" w:rsidR="0063062E" w:rsidRDefault="0063062E">
      <w:pPr>
        <w:widowControl w:val="0"/>
      </w:pPr>
    </w:p>
    <w:p w14:paraId="3E3F1BEF" w14:textId="66D1BB8E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1366E">
        <w:t xml:space="preserve">10:30 </w:t>
      </w:r>
      <w:r>
        <w:t>A</w:t>
      </w:r>
      <w:r w:rsidR="00955250">
        <w:t>.</w:t>
      </w:r>
      <w:r>
        <w:t>M</w:t>
      </w:r>
      <w:r w:rsidR="00955250">
        <w:t>.</w:t>
      </w:r>
    </w:p>
    <w:p w14:paraId="161F7BEA" w14:textId="77777777" w:rsidR="0063062E" w:rsidRDefault="0063062E">
      <w:pPr>
        <w:widowControl w:val="0"/>
      </w:pPr>
    </w:p>
    <w:p w14:paraId="50E17C8D" w14:textId="77777777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1100 N. Eutaw St. </w:t>
      </w:r>
    </w:p>
    <w:p w14:paraId="7573FE11" w14:textId="77777777" w:rsidR="0063062E" w:rsidRDefault="00BB7C62">
      <w:pPr>
        <w:widowControl w:val="0"/>
        <w:ind w:left="2160" w:firstLine="720"/>
      </w:pPr>
      <w:proofErr w:type="gramStart"/>
      <w:r>
        <w:t>5</w:t>
      </w:r>
      <w:r>
        <w:rPr>
          <w:vertAlign w:val="superscript"/>
        </w:rPr>
        <w:t>th</w:t>
      </w:r>
      <w:proofErr w:type="gramEnd"/>
      <w:r>
        <w:t xml:space="preserve"> Floor Conference Room</w:t>
      </w:r>
    </w:p>
    <w:p w14:paraId="7DE6D200" w14:textId="77777777" w:rsidR="0063062E" w:rsidRDefault="00BB7C62">
      <w:pPr>
        <w:widowControl w:val="0"/>
      </w:pPr>
      <w:r>
        <w:tab/>
      </w:r>
      <w:r>
        <w:tab/>
      </w:r>
      <w:r>
        <w:tab/>
      </w:r>
      <w:r>
        <w:tab/>
        <w:t>Baltimore, MD 21201</w:t>
      </w:r>
    </w:p>
    <w:p w14:paraId="1B1345B6" w14:textId="77777777" w:rsidR="0063062E" w:rsidRDefault="00BB7C62">
      <w:pPr>
        <w:widowControl w:val="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(Teleconference via Google Meet)</w:t>
      </w:r>
    </w:p>
    <w:p w14:paraId="4D660665" w14:textId="77777777" w:rsidR="0063062E" w:rsidRDefault="0063062E">
      <w:pPr>
        <w:widowControl w:val="0"/>
        <w:rPr>
          <w:rFonts w:ascii="Montserrat SemiBold" w:eastAsia="Montserrat SemiBold" w:hAnsi="Montserrat SemiBold" w:cs="Montserrat SemiBold"/>
        </w:rPr>
      </w:pPr>
    </w:p>
    <w:p w14:paraId="6BC407D1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bookmarkStart w:id="3" w:name="_t3x860r53mw1" w:colFirst="0" w:colLast="0"/>
      <w:bookmarkEnd w:id="3"/>
      <w:r>
        <w:rPr>
          <w:rFonts w:ascii="Montserrat SemiBold" w:eastAsia="Montserrat SemiBold" w:hAnsi="Montserrat SemiBold" w:cs="Montserrat SemiBold"/>
        </w:rPr>
        <w:t>MEMBERS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5A6CC227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Anne Cooke, </w:t>
      </w:r>
      <w:r>
        <w:rPr>
          <w:i/>
        </w:rPr>
        <w:t>Commissioner</w:t>
      </w:r>
    </w:p>
    <w:p w14:paraId="19613B4C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t xml:space="preserve">Demetria Scott, </w:t>
      </w:r>
      <w:r>
        <w:rPr>
          <w:i/>
        </w:rPr>
        <w:t>Commissioner</w:t>
      </w:r>
    </w:p>
    <w:p w14:paraId="422C8004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Donna </w:t>
      </w:r>
      <w:proofErr w:type="spellStart"/>
      <w:r>
        <w:t>Horgan</w:t>
      </w:r>
      <w:proofErr w:type="spellEnd"/>
      <w:r>
        <w:t xml:space="preserve">, </w:t>
      </w:r>
      <w:r>
        <w:rPr>
          <w:i/>
        </w:rPr>
        <w:t>Commissioner</w:t>
      </w:r>
    </w:p>
    <w:p w14:paraId="4037F624" w14:textId="77777777" w:rsidR="003E3C05" w:rsidRDefault="003E3C05" w:rsidP="003E3C05">
      <w:pPr>
        <w:widowControl w:val="0"/>
        <w:ind w:left="2160" w:firstLine="720"/>
      </w:pPr>
      <w:proofErr w:type="spellStart"/>
      <w:r>
        <w:t>Nea</w:t>
      </w:r>
      <w:proofErr w:type="spellEnd"/>
      <w:r>
        <w:t xml:space="preserve"> </w:t>
      </w:r>
      <w:proofErr w:type="spellStart"/>
      <w:r>
        <w:t>Maloo</w:t>
      </w:r>
      <w:proofErr w:type="spellEnd"/>
      <w:r>
        <w:t xml:space="preserve">, </w:t>
      </w:r>
      <w:r>
        <w:rPr>
          <w:i/>
        </w:rPr>
        <w:t>Commissioner</w:t>
      </w:r>
      <w:r>
        <w:t xml:space="preserve"> </w:t>
      </w:r>
    </w:p>
    <w:p w14:paraId="3DEA9101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Michael Lord, </w:t>
      </w:r>
      <w:r>
        <w:rPr>
          <w:i/>
        </w:rPr>
        <w:t>Commissioner</w:t>
      </w:r>
    </w:p>
    <w:p w14:paraId="6AC9A99A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Jacinta Bottoms-Spencer, </w:t>
      </w:r>
      <w:r>
        <w:rPr>
          <w:i/>
        </w:rPr>
        <w:t>Commissioner</w:t>
      </w:r>
    </w:p>
    <w:p w14:paraId="557C7BC5" w14:textId="77777777" w:rsidR="003E3C05" w:rsidRDefault="003E3C05" w:rsidP="003E3C05">
      <w:pPr>
        <w:widowControl w:val="0"/>
        <w:ind w:left="2160" w:firstLine="720"/>
        <w:rPr>
          <w:iCs/>
        </w:rPr>
      </w:pPr>
      <w:r>
        <w:rPr>
          <w:iCs/>
        </w:rPr>
        <w:t xml:space="preserve">Sandy Olson, </w:t>
      </w:r>
      <w:r>
        <w:rPr>
          <w:i/>
          <w:iCs/>
        </w:rPr>
        <w:t>Commissioner</w:t>
      </w:r>
    </w:p>
    <w:p w14:paraId="23A5141A" w14:textId="77777777" w:rsidR="003E3C05" w:rsidRDefault="003E3C05" w:rsidP="003E3C05">
      <w:pPr>
        <w:widowControl w:val="0"/>
        <w:ind w:left="2160" w:firstLine="720"/>
        <w:rPr>
          <w:i/>
        </w:rPr>
      </w:pPr>
    </w:p>
    <w:p w14:paraId="0F00F3A1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328F1439" w14:textId="77777777" w:rsidR="003E3C05" w:rsidRDefault="003E3C05" w:rsidP="003E3C05">
      <w:pPr>
        <w:widowControl w:val="0"/>
        <w:rPr>
          <w:i/>
        </w:rPr>
      </w:pPr>
      <w:r>
        <w:rPr>
          <w:rFonts w:ascii="Montserrat SemiBold" w:eastAsia="Montserrat SemiBold" w:hAnsi="Montserrat SemiBold" w:cs="Montserrat SemiBold"/>
        </w:rPr>
        <w:t>MEMBERS ABSENT: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3607930B" w14:textId="77777777" w:rsidR="003E3C05" w:rsidRDefault="003E3C05" w:rsidP="003E3C05">
      <w:pPr>
        <w:widowControl w:val="0"/>
        <w:ind w:left="2160" w:firstLine="720"/>
        <w:rPr>
          <w:i/>
        </w:rPr>
      </w:pPr>
      <w:proofErr w:type="spellStart"/>
      <w:r>
        <w:t>Kambon</w:t>
      </w:r>
      <w:proofErr w:type="spellEnd"/>
      <w:r>
        <w:t xml:space="preserve"> Williams, </w:t>
      </w:r>
      <w:r>
        <w:rPr>
          <w:i/>
        </w:rPr>
        <w:t>Commissioner</w:t>
      </w:r>
    </w:p>
    <w:p w14:paraId="5BA0D9A5" w14:textId="77777777" w:rsidR="003E3C05" w:rsidRDefault="003E3C05" w:rsidP="003E3C05">
      <w:pPr>
        <w:widowControl w:val="0"/>
        <w:rPr>
          <w:i/>
        </w:rPr>
      </w:pPr>
    </w:p>
    <w:p w14:paraId="44CA882D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28D6FC24" w14:textId="77777777" w:rsidR="003E3C05" w:rsidRDefault="003E3C05" w:rsidP="003E3C05">
      <w:pPr>
        <w:widowControl w:val="0"/>
        <w:rPr>
          <w:i/>
          <w:iCs/>
        </w:rPr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Jessica </w:t>
      </w:r>
      <w:proofErr w:type="spellStart"/>
      <w:r>
        <w:t>Praley</w:t>
      </w:r>
      <w:proofErr w:type="spellEnd"/>
      <w:r>
        <w:t xml:space="preserve">, </w:t>
      </w:r>
      <w:r>
        <w:rPr>
          <w:i/>
          <w:iCs/>
        </w:rPr>
        <w:t>AAG</w:t>
      </w:r>
    </w:p>
    <w:p w14:paraId="5A93CA17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Michael </w:t>
      </w:r>
      <w:proofErr w:type="spellStart"/>
      <w:r>
        <w:t>Kasnic</w:t>
      </w:r>
      <w:proofErr w:type="spellEnd"/>
      <w:r>
        <w:t xml:space="preserve">, </w:t>
      </w:r>
      <w:r>
        <w:rPr>
          <w:i/>
        </w:rPr>
        <w:t>Executive Director</w:t>
      </w:r>
    </w:p>
    <w:p w14:paraId="72BCCC76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Charlene Faison</w:t>
      </w:r>
      <w:r>
        <w:rPr>
          <w:i/>
        </w:rPr>
        <w:t>, Education Director</w:t>
      </w:r>
    </w:p>
    <w:p w14:paraId="4FFCD196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Brenda </w:t>
      </w:r>
      <w:proofErr w:type="spellStart"/>
      <w:r>
        <w:t>Iman</w:t>
      </w:r>
      <w:proofErr w:type="spellEnd"/>
      <w:r>
        <w:rPr>
          <w:i/>
        </w:rPr>
        <w:t>, Paralegal</w:t>
      </w:r>
    </w:p>
    <w:p w14:paraId="3101581C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B9E043D" w14:textId="77777777" w:rsidR="003E3C05" w:rsidRDefault="003E3C05" w:rsidP="003E3C05">
      <w:pPr>
        <w:widowControl w:val="0"/>
        <w:rPr>
          <w:i/>
        </w:rPr>
      </w:pPr>
    </w:p>
    <w:p w14:paraId="18155860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PUBLIC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  <w:t>Christina McGee, Maryland Realtors</w:t>
      </w:r>
    </w:p>
    <w:p w14:paraId="05EC27E8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Brenda </w:t>
      </w:r>
      <w:proofErr w:type="spellStart"/>
      <w:r>
        <w:t>Kasuva</w:t>
      </w:r>
      <w:proofErr w:type="spellEnd"/>
      <w:r>
        <w:t>, MREEA</w:t>
      </w:r>
    </w:p>
    <w:p w14:paraId="4FC39844" w14:textId="77777777" w:rsidR="003E3C05" w:rsidRDefault="003E3C05" w:rsidP="003E3C05">
      <w:pPr>
        <w:widowControl w:val="0"/>
        <w:ind w:left="2160" w:firstLine="720"/>
      </w:pPr>
      <w:r>
        <w:t>Bob Pettis, Long &amp; Foster</w:t>
      </w:r>
    </w:p>
    <w:p w14:paraId="1DB55042" w14:textId="77777777" w:rsidR="003E3C05" w:rsidRDefault="003E3C05" w:rsidP="003E3C05">
      <w:pPr>
        <w:widowControl w:val="0"/>
        <w:ind w:left="2160" w:firstLine="720"/>
      </w:pPr>
      <w:r>
        <w:t>Kathie Connelly, Broker</w:t>
      </w:r>
    </w:p>
    <w:p w14:paraId="4FD4A880" w14:textId="77777777" w:rsidR="003E3C05" w:rsidRDefault="003E3C05" w:rsidP="003E3C05">
      <w:pPr>
        <w:widowControl w:val="0"/>
        <w:ind w:left="2160" w:firstLine="720"/>
      </w:pPr>
      <w:r>
        <w:t xml:space="preserve">Brittany Sullivan, GMD Construction </w:t>
      </w:r>
      <w:proofErr w:type="spellStart"/>
      <w:r>
        <w:t>Inc</w:t>
      </w:r>
      <w:proofErr w:type="spellEnd"/>
      <w:r>
        <w:t>/MD AARST</w:t>
      </w:r>
    </w:p>
    <w:p w14:paraId="2C511D01" w14:textId="77777777" w:rsidR="003E3C05" w:rsidRDefault="003E3C05" w:rsidP="003E3C05">
      <w:pPr>
        <w:widowControl w:val="0"/>
        <w:ind w:left="2160" w:firstLine="720"/>
      </w:pPr>
      <w:r>
        <w:lastRenderedPageBreak/>
        <w:t>Lewis Shapiro</w:t>
      </w:r>
    </w:p>
    <w:p w14:paraId="3ED2756C" w14:textId="77777777" w:rsidR="003E3C05" w:rsidRDefault="003E3C05" w:rsidP="003E3C05">
      <w:pPr>
        <w:widowControl w:val="0"/>
        <w:ind w:left="2160" w:firstLine="720"/>
      </w:pPr>
      <w:r>
        <w:t>Rachel Carter, MD Chapter, AARST</w:t>
      </w:r>
    </w:p>
    <w:p w14:paraId="2AEF83B5" w14:textId="77777777" w:rsidR="003E3C05" w:rsidRDefault="003E3C05" w:rsidP="003E3C05">
      <w:pPr>
        <w:widowControl w:val="0"/>
        <w:ind w:left="2160" w:firstLine="720"/>
      </w:pPr>
      <w:proofErr w:type="spellStart"/>
      <w:r>
        <w:t>Lorin</w:t>
      </w:r>
      <w:proofErr w:type="spellEnd"/>
      <w:r>
        <w:t xml:space="preserve"> </w:t>
      </w:r>
      <w:proofErr w:type="spellStart"/>
      <w:r>
        <w:t>Stieff</w:t>
      </w:r>
      <w:proofErr w:type="spellEnd"/>
      <w:r>
        <w:t>, Member, AARST</w:t>
      </w:r>
    </w:p>
    <w:p w14:paraId="419C7791" w14:textId="77777777" w:rsidR="003E3C05" w:rsidRDefault="003E3C05" w:rsidP="003E3C05">
      <w:pPr>
        <w:widowControl w:val="0"/>
        <w:ind w:left="2160" w:firstLine="720"/>
      </w:pPr>
      <w:r>
        <w:t xml:space="preserve">Daisy </w:t>
      </w:r>
      <w:proofErr w:type="spellStart"/>
      <w:r>
        <w:t>Rezende</w:t>
      </w:r>
      <w:proofErr w:type="spellEnd"/>
      <w:r>
        <w:t>, President, AARST MD Chapter</w:t>
      </w:r>
    </w:p>
    <w:p w14:paraId="2AA3D416" w14:textId="77777777" w:rsidR="003E3C05" w:rsidRDefault="003E3C05" w:rsidP="003E3C05">
      <w:pPr>
        <w:widowControl w:val="0"/>
        <w:ind w:left="2160" w:firstLine="720"/>
      </w:pPr>
      <w:r>
        <w:t>Shawn Callahan</w:t>
      </w:r>
    </w:p>
    <w:p w14:paraId="6A0C24BC" w14:textId="77777777" w:rsidR="003E3C05" w:rsidRDefault="003E3C05" w:rsidP="003E3C05">
      <w:pPr>
        <w:widowControl w:val="0"/>
        <w:ind w:left="2160" w:firstLine="720"/>
      </w:pPr>
      <w:r>
        <w:t>JC Hooker, Broker</w:t>
      </w:r>
    </w:p>
    <w:p w14:paraId="6EEA2AD8" w14:textId="77777777" w:rsidR="003E3C05" w:rsidRDefault="003E3C05" w:rsidP="003E3C05">
      <w:pPr>
        <w:widowControl w:val="0"/>
        <w:ind w:left="2160" w:firstLine="720"/>
      </w:pPr>
      <w:r>
        <w:t xml:space="preserve">Nichol </w:t>
      </w:r>
      <w:proofErr w:type="spellStart"/>
      <w:r>
        <w:t>Andler</w:t>
      </w:r>
      <w:proofErr w:type="spellEnd"/>
    </w:p>
    <w:p w14:paraId="287A858C" w14:textId="77777777" w:rsidR="003E3C05" w:rsidRDefault="003E3C05" w:rsidP="003E3C05">
      <w:pPr>
        <w:widowControl w:val="0"/>
        <w:ind w:left="2160" w:firstLine="720"/>
      </w:pPr>
      <w:r>
        <w:t>Mike Walther, AARST</w:t>
      </w:r>
    </w:p>
    <w:p w14:paraId="7F62270B" w14:textId="77777777" w:rsidR="003E3C05" w:rsidRDefault="003E3C05" w:rsidP="003E3C05">
      <w:pPr>
        <w:widowControl w:val="0"/>
        <w:ind w:left="2160" w:firstLine="720"/>
      </w:pPr>
      <w:r>
        <w:t>Jane Malone, Nat’l Policy Director, AARST</w:t>
      </w:r>
    </w:p>
    <w:p w14:paraId="7380D35E" w14:textId="77777777" w:rsidR="003E3C05" w:rsidRDefault="003E3C05" w:rsidP="003E3C05">
      <w:pPr>
        <w:widowControl w:val="0"/>
        <w:ind w:left="2160" w:firstLine="720"/>
      </w:pPr>
      <w:r>
        <w:t xml:space="preserve">Rachel </w:t>
      </w:r>
      <w:proofErr w:type="spellStart"/>
      <w:r>
        <w:t>Oslund</w:t>
      </w:r>
      <w:proofErr w:type="spellEnd"/>
      <w:r>
        <w:t xml:space="preserve">, Lodestar Inspections Services, AARST Member, </w:t>
      </w:r>
    </w:p>
    <w:p w14:paraId="3039BF73" w14:textId="77777777" w:rsidR="003E3C05" w:rsidRDefault="003E3C05" w:rsidP="003E3C05">
      <w:pPr>
        <w:widowControl w:val="0"/>
        <w:ind w:left="2880" w:firstLine="720"/>
      </w:pPr>
      <w:r>
        <w:t>Home Inspector</w:t>
      </w:r>
    </w:p>
    <w:p w14:paraId="70E2FA30" w14:textId="77777777" w:rsidR="009E5267" w:rsidRDefault="009E5267">
      <w:pPr>
        <w:pStyle w:val="Heading1"/>
        <w:spacing w:after="140"/>
      </w:pPr>
    </w:p>
    <w:p w14:paraId="5D6CC3F5" w14:textId="786FB796" w:rsidR="0063062E" w:rsidRDefault="00BB7C62">
      <w:pPr>
        <w:pStyle w:val="Heading1"/>
        <w:spacing w:after="140"/>
      </w:pPr>
      <w:r>
        <w:t>Roll Call/Quorum Announced and Meeting Called to Order</w:t>
      </w:r>
    </w:p>
    <w:p w14:paraId="7FCFE2C0" w14:textId="7F76995F" w:rsidR="0063062E" w:rsidRDefault="00C81EE0">
      <w:r>
        <w:t>Anne Cooke, Chair, called the meeting to order at 10:</w:t>
      </w:r>
      <w:r w:rsidR="00475B92">
        <w:t>3</w:t>
      </w:r>
      <w:r w:rsidR="00626BDC">
        <w:t>5</w:t>
      </w:r>
      <w:r>
        <w:t xml:space="preserve"> A</w:t>
      </w:r>
      <w:r w:rsidR="00955250">
        <w:t>.</w:t>
      </w:r>
      <w:r>
        <w:t>M.</w:t>
      </w:r>
    </w:p>
    <w:p w14:paraId="28CEC191" w14:textId="77777777" w:rsidR="00C74F45" w:rsidRDefault="00C74F45">
      <w:pPr>
        <w:pStyle w:val="Heading1"/>
        <w:keepNext w:val="0"/>
        <w:keepLines w:val="0"/>
        <w:widowControl w:val="0"/>
      </w:pPr>
      <w:bookmarkStart w:id="4" w:name="_3fvi64bwcya3" w:colFirst="0" w:colLast="0"/>
      <w:bookmarkStart w:id="5" w:name="_7mbrpm2kxhq9" w:colFirst="0" w:colLast="0"/>
      <w:bookmarkEnd w:id="4"/>
      <w:bookmarkEnd w:id="5"/>
    </w:p>
    <w:p w14:paraId="44ED1512" w14:textId="6EE02A96" w:rsidR="0063062E" w:rsidRDefault="00BB7C62">
      <w:pPr>
        <w:pStyle w:val="Heading1"/>
        <w:keepNext w:val="0"/>
        <w:keepLines w:val="0"/>
        <w:widowControl w:val="0"/>
      </w:pPr>
      <w:r>
        <w:t xml:space="preserve">Approval </w:t>
      </w:r>
      <w:r w:rsidR="0008283E">
        <w:t>of Report of Complaints/Administrative Dismissals</w:t>
      </w:r>
    </w:p>
    <w:p w14:paraId="5A213E0F" w14:textId="116C2664" w:rsidR="0008283E" w:rsidRDefault="0008283E" w:rsidP="0008283E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="00BC637D" w:rsidRPr="00BC637D">
        <w:t xml:space="preserve"> </w:t>
      </w:r>
      <w:r w:rsidR="00475B92">
        <w:t xml:space="preserve">Donna </w:t>
      </w:r>
      <w:proofErr w:type="spellStart"/>
      <w:r w:rsidR="00475B92">
        <w:t>Horgan</w:t>
      </w:r>
      <w:proofErr w:type="spellEnd"/>
      <w:r>
        <w:t>, seconded by</w:t>
      </w:r>
      <w:r w:rsidR="00475B92">
        <w:t xml:space="preserve"> </w:t>
      </w:r>
      <w:r w:rsidR="00626BDC">
        <w:t>Michael Lord</w:t>
      </w:r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Administrativ</w:t>
      </w:r>
      <w:r w:rsidR="00444DAD">
        <w:rPr>
          <w:b/>
        </w:rPr>
        <w:t>e Dismissals for the month</w:t>
      </w:r>
      <w:r w:rsidR="00AF6AA9">
        <w:rPr>
          <w:b/>
        </w:rPr>
        <w:t xml:space="preserve"> of </w:t>
      </w:r>
      <w:r w:rsidR="00626BDC">
        <w:rPr>
          <w:b/>
        </w:rPr>
        <w:t>March</w:t>
      </w:r>
      <w:r>
        <w:rPr>
          <w:b/>
        </w:rPr>
        <w:t>.  Motion carried.</w:t>
      </w:r>
    </w:p>
    <w:p w14:paraId="0C47BF14" w14:textId="77777777" w:rsidR="00626BDC" w:rsidRDefault="00626BDC" w:rsidP="00626BDC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Pr="00BC637D">
        <w:t xml:space="preserve"> </w:t>
      </w:r>
      <w:r>
        <w:t xml:space="preserve">Donna </w:t>
      </w:r>
      <w:proofErr w:type="spellStart"/>
      <w:r>
        <w:t>Horgan</w:t>
      </w:r>
      <w:proofErr w:type="spellEnd"/>
      <w:r>
        <w:t xml:space="preserve">, seconded by Michael Lord)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Administrative Dismissals for the month of April.  Motion carried.</w:t>
      </w:r>
    </w:p>
    <w:p w14:paraId="12F5B3F8" w14:textId="2406C2F8" w:rsidR="0063062E" w:rsidRDefault="0063062E"/>
    <w:p w14:paraId="6C33B88E" w14:textId="72906210" w:rsidR="0008283E" w:rsidRDefault="0008283E" w:rsidP="0008283E">
      <w:pPr>
        <w:pStyle w:val="Heading1"/>
        <w:keepNext w:val="0"/>
        <w:keepLines w:val="0"/>
        <w:widowControl w:val="0"/>
      </w:pPr>
      <w:r>
        <w:t>Approval of Minutes</w:t>
      </w:r>
    </w:p>
    <w:p w14:paraId="31E985A0" w14:textId="3D80B86E" w:rsidR="0008283E" w:rsidRDefault="0008283E" w:rsidP="0008283E">
      <w:pPr>
        <w:ind w:firstLine="720"/>
        <w:rPr>
          <w:b/>
        </w:rPr>
      </w:pPr>
      <w:r>
        <w:rPr>
          <w:b/>
        </w:rPr>
        <w:t xml:space="preserve">Motion </w:t>
      </w:r>
      <w:r w:rsidR="00CE7B14">
        <w:t>(m</w:t>
      </w:r>
      <w:r>
        <w:t xml:space="preserve">ade by </w:t>
      </w:r>
      <w:r w:rsidR="00626BDC">
        <w:t>Jacinta Bottoms-Spencer</w:t>
      </w:r>
      <w:r>
        <w:t xml:space="preserve">, seconded by </w:t>
      </w:r>
      <w:r w:rsidR="00626BDC">
        <w:t xml:space="preserve">Donna </w:t>
      </w:r>
      <w:proofErr w:type="spellStart"/>
      <w:r w:rsidR="00626BDC">
        <w:t>Horgan</w:t>
      </w:r>
      <w:proofErr w:type="spellEnd"/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minutes, of the </w:t>
      </w:r>
      <w:r w:rsidR="00626BDC">
        <w:rPr>
          <w:b/>
        </w:rPr>
        <w:t>February 15</w:t>
      </w:r>
      <w:r w:rsidR="00A00E67">
        <w:rPr>
          <w:b/>
        </w:rPr>
        <w:t>, 2023</w:t>
      </w:r>
      <w:r>
        <w:rPr>
          <w:b/>
        </w:rPr>
        <w:t xml:space="preserve"> business meeting. Motion carried.</w:t>
      </w:r>
    </w:p>
    <w:p w14:paraId="3272765E" w14:textId="34FE36AD" w:rsidR="0008283E" w:rsidRDefault="0008283E"/>
    <w:p w14:paraId="7D452BBF" w14:textId="37539851" w:rsidR="00CE7B14" w:rsidRDefault="00CE7B14" w:rsidP="00CE7B14">
      <w:pPr>
        <w:pStyle w:val="Heading1"/>
        <w:keepNext w:val="0"/>
        <w:keepLines w:val="0"/>
        <w:widowControl w:val="0"/>
      </w:pPr>
      <w:r>
        <w:t>Committee Reports</w:t>
      </w:r>
    </w:p>
    <w:p w14:paraId="1D072AA1" w14:textId="77777777" w:rsidR="00CE3FE5" w:rsidRPr="00CE3FE5" w:rsidRDefault="00CE3FE5" w:rsidP="00CE3FE5"/>
    <w:p w14:paraId="61AC3632" w14:textId="298BD30F" w:rsidR="00CE7B14" w:rsidRDefault="00CE7B14" w:rsidP="003239AB">
      <w:pPr>
        <w:pStyle w:val="Heading2"/>
        <w:spacing w:after="60"/>
      </w:pPr>
      <w:bookmarkStart w:id="6" w:name="_tovlljglv4lh" w:colFirst="0" w:colLast="0"/>
      <w:bookmarkEnd w:id="6"/>
      <w:r>
        <w:t>Education</w:t>
      </w:r>
      <w:r w:rsidR="00A46AF1">
        <w:t xml:space="preserve"> – Demetria Scott, Chair</w:t>
      </w:r>
    </w:p>
    <w:p w14:paraId="6B2FC49D" w14:textId="53C6A689" w:rsidR="00161708" w:rsidRDefault="00161708" w:rsidP="00161708">
      <w:pPr>
        <w:pStyle w:val="ListParagraph"/>
        <w:numPr>
          <w:ilvl w:val="0"/>
          <w:numId w:val="1"/>
        </w:numPr>
      </w:pPr>
      <w:r w:rsidRPr="00161708">
        <w:t xml:space="preserve">For the month of </w:t>
      </w:r>
      <w:r w:rsidR="00A02530">
        <w:t xml:space="preserve">February </w:t>
      </w:r>
      <w:r>
        <w:t>2022</w:t>
      </w:r>
      <w:r w:rsidRPr="00161708">
        <w:t xml:space="preserve">, PSI administered </w:t>
      </w:r>
      <w:r w:rsidR="00A02530">
        <w:t>1134</w:t>
      </w:r>
      <w:r w:rsidRPr="00161708">
        <w:t xml:space="preserve"> salesperson and </w:t>
      </w:r>
      <w:r w:rsidR="00A02530">
        <w:t>76</w:t>
      </w:r>
      <w:r w:rsidRPr="00161708">
        <w:t xml:space="preserve"> broker exams, compared to </w:t>
      </w:r>
      <w:r w:rsidR="00A02530">
        <w:t>884</w:t>
      </w:r>
      <w:r w:rsidRPr="00161708">
        <w:t xml:space="preserve"> salesperson and </w:t>
      </w:r>
      <w:r w:rsidR="00A02530">
        <w:t>76</w:t>
      </w:r>
      <w:r w:rsidRPr="00161708">
        <w:t xml:space="preserve"> broker exams in </w:t>
      </w:r>
      <w:r w:rsidR="00A02530">
        <w:t>February</w:t>
      </w:r>
      <w:r w:rsidR="006B5D51">
        <w:t xml:space="preserve"> 2023</w:t>
      </w:r>
      <w:r w:rsidRPr="00161708">
        <w:t>.</w:t>
      </w:r>
    </w:p>
    <w:p w14:paraId="1EA408FD" w14:textId="3A151295" w:rsidR="00626BDC" w:rsidRPr="00161708" w:rsidRDefault="00626BDC" w:rsidP="00626BDC">
      <w:pPr>
        <w:pStyle w:val="ListParagraph"/>
        <w:numPr>
          <w:ilvl w:val="0"/>
          <w:numId w:val="1"/>
        </w:numPr>
      </w:pPr>
      <w:r w:rsidRPr="00161708">
        <w:t xml:space="preserve">For the month of </w:t>
      </w:r>
      <w:r w:rsidR="00A02530">
        <w:t>March</w:t>
      </w:r>
      <w:r>
        <w:t xml:space="preserve"> 2022</w:t>
      </w:r>
      <w:r w:rsidRPr="00161708">
        <w:t xml:space="preserve">, PSI administered </w:t>
      </w:r>
      <w:r w:rsidR="003F111E">
        <w:t>1557</w:t>
      </w:r>
      <w:r w:rsidRPr="00161708">
        <w:t xml:space="preserve"> salesperson and </w:t>
      </w:r>
      <w:r w:rsidR="003F111E">
        <w:t>8</w:t>
      </w:r>
      <w:r>
        <w:t>6</w:t>
      </w:r>
      <w:r w:rsidRPr="00161708">
        <w:t xml:space="preserve"> broker exams, compared to </w:t>
      </w:r>
      <w:r w:rsidR="003F111E">
        <w:t>1138</w:t>
      </w:r>
      <w:r w:rsidRPr="00161708">
        <w:t xml:space="preserve"> salesperson and </w:t>
      </w:r>
      <w:r w:rsidR="003F111E">
        <w:t>104</w:t>
      </w:r>
      <w:r w:rsidRPr="00161708">
        <w:t xml:space="preserve"> broker exams in </w:t>
      </w:r>
      <w:r w:rsidR="003F111E">
        <w:t>March</w:t>
      </w:r>
      <w:r>
        <w:t xml:space="preserve"> 2023</w:t>
      </w:r>
      <w:r w:rsidRPr="00161708">
        <w:t>.</w:t>
      </w:r>
    </w:p>
    <w:p w14:paraId="5E51C949" w14:textId="4F86575D" w:rsidR="00CE3FE5" w:rsidRDefault="003F111E" w:rsidP="00161708">
      <w:pPr>
        <w:numPr>
          <w:ilvl w:val="0"/>
          <w:numId w:val="1"/>
        </w:numPr>
      </w:pPr>
      <w:r>
        <w:t>Legislative and education committees met to discuss fingerprinting and background checks; met with favorable info.</w:t>
      </w:r>
    </w:p>
    <w:p w14:paraId="6FD2697E" w14:textId="4EED914B" w:rsidR="003F111E" w:rsidRDefault="003F111E" w:rsidP="00161708">
      <w:pPr>
        <w:numPr>
          <w:ilvl w:val="0"/>
          <w:numId w:val="1"/>
        </w:numPr>
      </w:pPr>
      <w:r>
        <w:t xml:space="preserve">Committee had meeting to vet persons for commercial agency outline review and task force. Next meeting is May </w:t>
      </w:r>
      <w:proofErr w:type="gramStart"/>
      <w:r>
        <w:t>10</w:t>
      </w:r>
      <w:r w:rsidRPr="003F111E">
        <w:rPr>
          <w:vertAlign w:val="superscript"/>
        </w:rPr>
        <w:t>th</w:t>
      </w:r>
      <w:proofErr w:type="gramEnd"/>
      <w:r>
        <w:t>.</w:t>
      </w:r>
    </w:p>
    <w:p w14:paraId="46D6523C" w14:textId="77777777" w:rsidR="00161708" w:rsidRDefault="00161708" w:rsidP="00161708"/>
    <w:p w14:paraId="76C8BFBA" w14:textId="43B4CBCD" w:rsidR="00CE7B14" w:rsidRDefault="003155B3" w:rsidP="003239AB">
      <w:pPr>
        <w:pStyle w:val="Heading2"/>
        <w:spacing w:after="60"/>
      </w:pPr>
      <w:r>
        <w:t>Legislative – D</w:t>
      </w:r>
      <w:r w:rsidR="00536F3B">
        <w:t xml:space="preserve">onna </w:t>
      </w:r>
      <w:proofErr w:type="spellStart"/>
      <w:r w:rsidR="00536F3B">
        <w:t>Horgan</w:t>
      </w:r>
      <w:proofErr w:type="spellEnd"/>
      <w:r>
        <w:t>, Chair</w:t>
      </w:r>
    </w:p>
    <w:p w14:paraId="689F2850" w14:textId="116049EC" w:rsidR="00CE3FE5" w:rsidRDefault="003F111E" w:rsidP="00161708">
      <w:pPr>
        <w:pStyle w:val="ListParagraph"/>
        <w:numPr>
          <w:ilvl w:val="0"/>
          <w:numId w:val="1"/>
        </w:numPr>
        <w:spacing w:after="0"/>
      </w:pPr>
      <w:r>
        <w:t>Committee is very busy</w:t>
      </w:r>
      <w:proofErr w:type="gramStart"/>
      <w:r>
        <w:t>;</w:t>
      </w:r>
      <w:proofErr w:type="gramEnd"/>
      <w:r>
        <w:t xml:space="preserve"> still reviewing the </w:t>
      </w:r>
      <w:proofErr w:type="spellStart"/>
      <w:r>
        <w:t>disclousre</w:t>
      </w:r>
      <w:proofErr w:type="spellEnd"/>
      <w:r>
        <w:t>/disclaimer form.</w:t>
      </w:r>
    </w:p>
    <w:p w14:paraId="36009F6D" w14:textId="77777777" w:rsidR="003F111E" w:rsidRDefault="003F111E" w:rsidP="003F111E">
      <w:pPr>
        <w:pStyle w:val="ListParagraph"/>
        <w:spacing w:after="0"/>
        <w:ind w:left="1080"/>
      </w:pPr>
    </w:p>
    <w:p w14:paraId="5EC58EB6" w14:textId="610D93AA" w:rsidR="003F111E" w:rsidRDefault="003F111E" w:rsidP="003F111E">
      <w:pPr>
        <w:ind w:firstLine="720"/>
        <w:rPr>
          <w:b/>
        </w:rPr>
      </w:pPr>
      <w:r>
        <w:rPr>
          <w:b/>
        </w:rPr>
        <w:lastRenderedPageBreak/>
        <w:t xml:space="preserve">Motion </w:t>
      </w:r>
      <w:r>
        <w:t xml:space="preserve">(made by Donna </w:t>
      </w:r>
      <w:proofErr w:type="spellStart"/>
      <w:r>
        <w:t>Horgan</w:t>
      </w:r>
      <w:proofErr w:type="spellEnd"/>
      <w:r>
        <w:t xml:space="preserve">, seconded by Jacinta Bottoms-Spencer) </w:t>
      </w:r>
      <w:r>
        <w:rPr>
          <w:b/>
        </w:rPr>
        <w:t>To allow the Maryland Real Estate Commission to propose legislation that would require radon testing as part of the sale of all residential real estate in Maryland. Motion carried.</w:t>
      </w:r>
    </w:p>
    <w:p w14:paraId="70FAAAA0" w14:textId="77777777" w:rsidR="00CE3FE5" w:rsidRDefault="00CE3FE5" w:rsidP="00CE3FE5">
      <w:pPr>
        <w:pStyle w:val="ListParagraph"/>
        <w:spacing w:after="0"/>
        <w:ind w:left="1080"/>
      </w:pPr>
    </w:p>
    <w:p w14:paraId="49D76BD2" w14:textId="3187747A" w:rsidR="003155B3" w:rsidRDefault="003155B3" w:rsidP="003155B3">
      <w:pPr>
        <w:pStyle w:val="Heading1"/>
        <w:keepNext w:val="0"/>
        <w:keepLines w:val="0"/>
        <w:widowControl w:val="0"/>
      </w:pPr>
      <w:r>
        <w:t>Comments from Executive Director</w:t>
      </w:r>
    </w:p>
    <w:p w14:paraId="613E2893" w14:textId="59E608BA" w:rsidR="00705E42" w:rsidRDefault="00705E42" w:rsidP="00F309E0">
      <w:pPr>
        <w:pStyle w:val="ListParagraph"/>
        <w:numPr>
          <w:ilvl w:val="0"/>
          <w:numId w:val="1"/>
        </w:numPr>
        <w:spacing w:after="0"/>
      </w:pPr>
      <w:r>
        <w:t xml:space="preserve">Mr. </w:t>
      </w:r>
      <w:proofErr w:type="spellStart"/>
      <w:r>
        <w:t>Kasnic</w:t>
      </w:r>
      <w:proofErr w:type="spellEnd"/>
      <w:r>
        <w:t xml:space="preserve"> provided update on what has been happening since the last meeting.</w:t>
      </w:r>
    </w:p>
    <w:p w14:paraId="5506BDD2" w14:textId="108E7C33" w:rsidR="00F309E0" w:rsidRDefault="00705E42" w:rsidP="00705E42">
      <w:pPr>
        <w:pStyle w:val="ListParagraph"/>
        <w:numPr>
          <w:ilvl w:val="1"/>
          <w:numId w:val="1"/>
        </w:numPr>
        <w:spacing w:after="0"/>
      </w:pPr>
      <w:r>
        <w:t xml:space="preserve">Licensing platform update </w:t>
      </w:r>
      <w:proofErr w:type="gramStart"/>
      <w:r>
        <w:t>will be introduced</w:t>
      </w:r>
      <w:proofErr w:type="gramEnd"/>
      <w:r>
        <w:t xml:space="preserve"> in the future.</w:t>
      </w:r>
    </w:p>
    <w:p w14:paraId="79EB32F5" w14:textId="403D68C7" w:rsidR="00705E42" w:rsidRDefault="00705E42" w:rsidP="00705E42">
      <w:pPr>
        <w:pStyle w:val="ListParagraph"/>
        <w:numPr>
          <w:ilvl w:val="1"/>
          <w:numId w:val="1"/>
        </w:numPr>
        <w:spacing w:after="0"/>
      </w:pPr>
      <w:r>
        <w:t>He presented to Howard County Association of Realtors.</w:t>
      </w:r>
    </w:p>
    <w:p w14:paraId="5A92FFC7" w14:textId="692FCCF6" w:rsidR="00705E42" w:rsidRDefault="00705E42" w:rsidP="00705E42">
      <w:pPr>
        <w:pStyle w:val="ListParagraph"/>
        <w:numPr>
          <w:ilvl w:val="1"/>
          <w:numId w:val="1"/>
        </w:numPr>
        <w:spacing w:after="0"/>
      </w:pPr>
      <w:r>
        <w:t>MREEA had an information session with NAR.</w:t>
      </w:r>
    </w:p>
    <w:p w14:paraId="4C8F8D3B" w14:textId="3074F1C0" w:rsidR="00705E42" w:rsidRDefault="00705E42" w:rsidP="00705E42">
      <w:pPr>
        <w:pStyle w:val="ListParagraph"/>
        <w:numPr>
          <w:ilvl w:val="1"/>
          <w:numId w:val="1"/>
        </w:numPr>
        <w:spacing w:after="0"/>
      </w:pPr>
      <w:r>
        <w:t>Met with ARELLO on the latest industry trends.</w:t>
      </w:r>
    </w:p>
    <w:p w14:paraId="22408662" w14:textId="4170CE86" w:rsidR="00705E42" w:rsidRDefault="00705E42" w:rsidP="00705E42">
      <w:pPr>
        <w:pStyle w:val="ListParagraph"/>
        <w:numPr>
          <w:ilvl w:val="1"/>
          <w:numId w:val="1"/>
        </w:numPr>
        <w:spacing w:after="0"/>
      </w:pPr>
      <w:r>
        <w:t>The department has lost several investigators over the past months.</w:t>
      </w:r>
    </w:p>
    <w:p w14:paraId="13CB5081" w14:textId="6D8DA30F" w:rsidR="00705E42" w:rsidRDefault="00705E42" w:rsidP="00705E42">
      <w:pPr>
        <w:pStyle w:val="ListParagraph"/>
        <w:numPr>
          <w:ilvl w:val="1"/>
          <w:numId w:val="1"/>
        </w:numPr>
        <w:spacing w:after="0"/>
      </w:pPr>
      <w:r>
        <w:t xml:space="preserve">New investigators include Nathan Jackson, Kristine </w:t>
      </w:r>
      <w:proofErr w:type="spellStart"/>
      <w:r>
        <w:t>Tricario</w:t>
      </w:r>
      <w:proofErr w:type="spellEnd"/>
      <w:r>
        <w:t xml:space="preserve"> and </w:t>
      </w:r>
      <w:proofErr w:type="spellStart"/>
      <w:r>
        <w:t>Colyn</w:t>
      </w:r>
      <w:proofErr w:type="spellEnd"/>
      <w:r>
        <w:t xml:space="preserve"> Wall, who started today.</w:t>
      </w:r>
    </w:p>
    <w:p w14:paraId="000B8E69" w14:textId="57FCF155" w:rsidR="00705E42" w:rsidRDefault="00705E42" w:rsidP="00705E42">
      <w:pPr>
        <w:pStyle w:val="ListParagraph"/>
        <w:numPr>
          <w:ilvl w:val="0"/>
          <w:numId w:val="1"/>
        </w:numPr>
        <w:spacing w:after="0"/>
      </w:pPr>
      <w:r>
        <w:t>Mission statement read.</w:t>
      </w:r>
    </w:p>
    <w:p w14:paraId="4BB0EF42" w14:textId="030D1D30" w:rsidR="00705E42" w:rsidRDefault="00705E42" w:rsidP="00705E42">
      <w:pPr>
        <w:pStyle w:val="ListParagraph"/>
        <w:numPr>
          <w:ilvl w:val="0"/>
          <w:numId w:val="1"/>
        </w:numPr>
        <w:spacing w:after="0"/>
      </w:pPr>
      <w:r>
        <w:t>Warning given to consumers to read and understand all documents prior to signing.</w:t>
      </w:r>
    </w:p>
    <w:p w14:paraId="2C2D1D68" w14:textId="27256111" w:rsidR="00705E42" w:rsidRPr="000B0BE0" w:rsidRDefault="00705E42" w:rsidP="00705E42">
      <w:pPr>
        <w:numPr>
          <w:ilvl w:val="0"/>
          <w:numId w:val="1"/>
        </w:numPr>
        <w:spacing w:after="0"/>
        <w:jc w:val="left"/>
      </w:pPr>
      <w:r w:rsidRPr="000B0BE0">
        <w:t xml:space="preserve">Current license count totals </w:t>
      </w:r>
      <w:r w:rsidR="00C0476E">
        <w:t>41,164</w:t>
      </w:r>
      <w:r w:rsidRPr="000B0BE0">
        <w:t xml:space="preserve"> of which </w:t>
      </w:r>
      <w:r w:rsidR="00C0476E">
        <w:t>4,199</w:t>
      </w:r>
      <w:r w:rsidRPr="000B0BE0">
        <w:t xml:space="preserve"> are brokers, 3,</w:t>
      </w:r>
      <w:r w:rsidR="00C0476E">
        <w:t>116</w:t>
      </w:r>
      <w:r w:rsidRPr="000B0BE0">
        <w:t xml:space="preserve"> are associate brokers and 41,</w:t>
      </w:r>
      <w:r w:rsidR="00C0476E">
        <w:t>164</w:t>
      </w:r>
      <w:r w:rsidRPr="000B0BE0">
        <w:t xml:space="preserve"> are salespersons, 1</w:t>
      </w:r>
      <w:r w:rsidR="00C0476E">
        <w:t>67</w:t>
      </w:r>
      <w:r w:rsidRPr="000B0BE0">
        <w:t xml:space="preserve"> are reciprocal brokers, </w:t>
      </w:r>
      <w:r w:rsidR="00C0476E">
        <w:t>82</w:t>
      </w:r>
      <w:r w:rsidRPr="000B0BE0">
        <w:t xml:space="preserve"> are reciprocal associate brokers, and 7</w:t>
      </w:r>
      <w:r w:rsidR="00C0476E">
        <w:t>81</w:t>
      </w:r>
      <w:r w:rsidRPr="000B0BE0">
        <w:t xml:space="preserve"> are reciprocal salesperson. There are 74</w:t>
      </w:r>
      <w:r w:rsidR="00C0476E">
        <w:t>6</w:t>
      </w:r>
      <w:r w:rsidRPr="000B0BE0">
        <w:t xml:space="preserve"> branch offices. </w:t>
      </w:r>
    </w:p>
    <w:p w14:paraId="59CDDF12" w14:textId="216DAD9C" w:rsidR="00705E42" w:rsidRDefault="00705E42" w:rsidP="00705E42">
      <w:pPr>
        <w:numPr>
          <w:ilvl w:val="0"/>
          <w:numId w:val="1"/>
        </w:numPr>
        <w:spacing w:after="0"/>
        <w:jc w:val="left"/>
      </w:pPr>
      <w:r w:rsidRPr="00CE3FE5">
        <w:t>Guaranty fund balance is $1,</w:t>
      </w:r>
      <w:r w:rsidR="00C0476E">
        <w:t>297</w:t>
      </w:r>
      <w:r w:rsidRPr="00CE3FE5">
        <w:t>,</w:t>
      </w:r>
      <w:r>
        <w:t>8</w:t>
      </w:r>
      <w:r w:rsidR="00C0476E">
        <w:t>05</w:t>
      </w:r>
      <w:r>
        <w:t>.</w:t>
      </w:r>
      <w:r w:rsidR="00C0476E">
        <w:t>39</w:t>
      </w:r>
      <w:r>
        <w:t xml:space="preserve">. </w:t>
      </w:r>
    </w:p>
    <w:p w14:paraId="49F38989" w14:textId="223050BD" w:rsidR="00705E42" w:rsidRDefault="00705E42" w:rsidP="00705E42">
      <w:pPr>
        <w:numPr>
          <w:ilvl w:val="0"/>
          <w:numId w:val="1"/>
        </w:numPr>
        <w:spacing w:after="0"/>
        <w:jc w:val="left"/>
      </w:pPr>
      <w:r>
        <w:t xml:space="preserve">Complaints </w:t>
      </w:r>
      <w:r w:rsidR="00C0476E">
        <w:t>went down slightly.</w:t>
      </w:r>
    </w:p>
    <w:p w14:paraId="32963455" w14:textId="06E94E4E" w:rsidR="00C0476E" w:rsidRDefault="00C0476E" w:rsidP="00705E42">
      <w:pPr>
        <w:numPr>
          <w:ilvl w:val="0"/>
          <w:numId w:val="1"/>
        </w:numPr>
        <w:spacing w:after="0"/>
        <w:jc w:val="left"/>
      </w:pPr>
      <w:r>
        <w:t>Mikes shared his concern of the addendum document shared with commissioners via email. Counsel advised the Commission of its authority.</w:t>
      </w:r>
    </w:p>
    <w:p w14:paraId="29256FDD" w14:textId="77777777" w:rsidR="00705E42" w:rsidRDefault="00705E42" w:rsidP="00C0476E">
      <w:pPr>
        <w:pStyle w:val="ListParagraph"/>
        <w:spacing w:after="0"/>
        <w:ind w:left="1080"/>
      </w:pPr>
    </w:p>
    <w:p w14:paraId="16C4C08B" w14:textId="227DFDAF" w:rsidR="00056FF8" w:rsidRDefault="00056FF8" w:rsidP="00056FF8">
      <w:pPr>
        <w:pStyle w:val="Heading1"/>
        <w:keepNext w:val="0"/>
        <w:keepLines w:val="0"/>
        <w:widowControl w:val="0"/>
      </w:pPr>
      <w:r>
        <w:t>Comments from Counsel</w:t>
      </w:r>
    </w:p>
    <w:p w14:paraId="6FF917BA" w14:textId="1183E3E6" w:rsidR="000D7181" w:rsidRDefault="000D7181" w:rsidP="00F23588">
      <w:pPr>
        <w:numPr>
          <w:ilvl w:val="0"/>
          <w:numId w:val="13"/>
        </w:numPr>
        <w:spacing w:after="0"/>
      </w:pPr>
      <w:r>
        <w:t>Counsel provided</w:t>
      </w:r>
      <w:r w:rsidR="00C0476E">
        <w:t xml:space="preserve"> a list of bills </w:t>
      </w:r>
      <w:proofErr w:type="gramStart"/>
      <w:r w:rsidR="00C0476E">
        <w:t>being tracked</w:t>
      </w:r>
      <w:proofErr w:type="gramEnd"/>
      <w:r w:rsidR="00C0476E">
        <w:t xml:space="preserve"> and that are expected to be signed into law. They include</w:t>
      </w:r>
    </w:p>
    <w:p w14:paraId="283E5095" w14:textId="7E29B1E0" w:rsidR="000D7181" w:rsidRDefault="000D7181" w:rsidP="000D7181">
      <w:pPr>
        <w:numPr>
          <w:ilvl w:val="1"/>
          <w:numId w:val="13"/>
        </w:numPr>
        <w:spacing w:after="0"/>
      </w:pPr>
      <w:r>
        <w:t>HB144</w:t>
      </w:r>
    </w:p>
    <w:p w14:paraId="770A212A" w14:textId="341706E0" w:rsidR="000D7181" w:rsidRDefault="000D7181" w:rsidP="00280823">
      <w:pPr>
        <w:numPr>
          <w:ilvl w:val="1"/>
          <w:numId w:val="13"/>
        </w:numPr>
        <w:spacing w:after="0"/>
      </w:pPr>
      <w:r>
        <w:t>HB1225</w:t>
      </w:r>
    </w:p>
    <w:p w14:paraId="726F959D" w14:textId="52CBAFF1" w:rsidR="000D7181" w:rsidRDefault="000D7181" w:rsidP="00280823">
      <w:pPr>
        <w:numPr>
          <w:ilvl w:val="1"/>
          <w:numId w:val="13"/>
        </w:numPr>
        <w:spacing w:after="0"/>
      </w:pPr>
      <w:r>
        <w:t>SB443/HB662</w:t>
      </w:r>
    </w:p>
    <w:p w14:paraId="6B29819F" w14:textId="4F4310BF" w:rsidR="000D7181" w:rsidRDefault="000D7181" w:rsidP="00280823">
      <w:pPr>
        <w:numPr>
          <w:ilvl w:val="1"/>
          <w:numId w:val="13"/>
        </w:numPr>
        <w:spacing w:after="0"/>
      </w:pPr>
      <w:r>
        <w:t>SB579</w:t>
      </w:r>
    </w:p>
    <w:p w14:paraId="413B05DD" w14:textId="7666CCAB" w:rsidR="000D7181" w:rsidRDefault="000D7181" w:rsidP="00280823">
      <w:pPr>
        <w:numPr>
          <w:ilvl w:val="1"/>
          <w:numId w:val="13"/>
        </w:numPr>
        <w:spacing w:after="0"/>
      </w:pPr>
      <w:r>
        <w:t>SB651</w:t>
      </w:r>
    </w:p>
    <w:p w14:paraId="51BDBE6C" w14:textId="6E90D105" w:rsidR="000D7181" w:rsidRDefault="000D7181" w:rsidP="00280823">
      <w:pPr>
        <w:numPr>
          <w:ilvl w:val="1"/>
          <w:numId w:val="13"/>
        </w:numPr>
        <w:spacing w:after="0"/>
      </w:pPr>
      <w:r>
        <w:t>HB636</w:t>
      </w:r>
    </w:p>
    <w:p w14:paraId="570A9933" w14:textId="737CC83C" w:rsidR="00F23588" w:rsidRDefault="00F23588" w:rsidP="00280823">
      <w:pPr>
        <w:spacing w:after="0"/>
        <w:ind w:left="720"/>
      </w:pPr>
    </w:p>
    <w:p w14:paraId="397AC15D" w14:textId="5008C4E2" w:rsidR="0063062E" w:rsidRDefault="00056FF8" w:rsidP="00BE1BBC">
      <w:pPr>
        <w:pStyle w:val="Heading1"/>
        <w:keepNext w:val="0"/>
        <w:keepLines w:val="0"/>
        <w:widowControl w:val="0"/>
      </w:pPr>
      <w:bookmarkStart w:id="7" w:name="_6ytzwel2loy9" w:colFirst="0" w:colLast="0"/>
      <w:bookmarkEnd w:id="7"/>
      <w:r>
        <w:t>Comments from Chair</w:t>
      </w:r>
      <w:bookmarkStart w:id="8" w:name="_j0b71f44kabh" w:colFirst="0" w:colLast="0"/>
      <w:bookmarkStart w:id="9" w:name="_p6prsdtbeg67" w:colFirst="0" w:colLast="0"/>
      <w:bookmarkEnd w:id="8"/>
      <w:bookmarkEnd w:id="9"/>
    </w:p>
    <w:p w14:paraId="6691F7F8" w14:textId="04687EF0" w:rsidR="005603A5" w:rsidRDefault="00C0476E" w:rsidP="00BE1BBC">
      <w:pPr>
        <w:pStyle w:val="ListParagraph"/>
        <w:numPr>
          <w:ilvl w:val="0"/>
          <w:numId w:val="20"/>
        </w:numPr>
      </w:pPr>
      <w:r>
        <w:t>No comment.</w:t>
      </w:r>
    </w:p>
    <w:p w14:paraId="223D338F" w14:textId="77777777" w:rsidR="00280823" w:rsidRPr="00BE1BBC" w:rsidRDefault="00280823" w:rsidP="00280823">
      <w:pPr>
        <w:pStyle w:val="ListParagraph"/>
        <w:ind w:left="1080"/>
      </w:pPr>
    </w:p>
    <w:p w14:paraId="3558DD8F" w14:textId="77777777" w:rsidR="0063062E" w:rsidRDefault="00BB7C62">
      <w:pPr>
        <w:pStyle w:val="Heading1"/>
        <w:keepNext w:val="0"/>
        <w:keepLines w:val="0"/>
        <w:widowControl w:val="0"/>
      </w:pPr>
      <w:bookmarkStart w:id="10" w:name="_c8i82ixiyu3y" w:colFirst="0" w:colLast="0"/>
      <w:bookmarkEnd w:id="10"/>
      <w:r>
        <w:t>Old Business</w:t>
      </w:r>
    </w:p>
    <w:p w14:paraId="6CFDB3BA" w14:textId="4C5D4906" w:rsidR="0063062E" w:rsidRDefault="005603A5" w:rsidP="00DA0B7F">
      <w:pPr>
        <w:pStyle w:val="ListParagraph"/>
        <w:numPr>
          <w:ilvl w:val="0"/>
          <w:numId w:val="14"/>
        </w:numPr>
      </w:pPr>
      <w:bookmarkStart w:id="11" w:name="_shndqh5mpvyi" w:colFirst="0" w:colLast="0"/>
      <w:bookmarkEnd w:id="11"/>
      <w:r>
        <w:t>None.</w:t>
      </w:r>
    </w:p>
    <w:p w14:paraId="5BE4D430" w14:textId="0ADF5393" w:rsidR="0063062E" w:rsidRDefault="0063062E"/>
    <w:p w14:paraId="72E23F1C" w14:textId="0DDF95ED" w:rsidR="00571270" w:rsidRDefault="00571270" w:rsidP="00571270">
      <w:pPr>
        <w:pStyle w:val="Heading1"/>
        <w:keepNext w:val="0"/>
        <w:keepLines w:val="0"/>
        <w:widowControl w:val="0"/>
      </w:pPr>
      <w:r>
        <w:t>New Business</w:t>
      </w:r>
    </w:p>
    <w:p w14:paraId="2D0C0538" w14:textId="53E54540" w:rsidR="00BE1BBC" w:rsidRDefault="00C0476E" w:rsidP="00BE1BBC">
      <w:pPr>
        <w:pStyle w:val="ListParagraph"/>
        <w:numPr>
          <w:ilvl w:val="0"/>
          <w:numId w:val="14"/>
        </w:numPr>
      </w:pPr>
      <w:r>
        <w:t xml:space="preserve">Commissioner Olson brings up concern of having individuals conducting real estate brokerage services but having no broker in place for the company. Ultimately, nothing </w:t>
      </w:r>
      <w:proofErr w:type="gramStart"/>
      <w:r>
        <w:t>can be done</w:t>
      </w:r>
      <w:proofErr w:type="gramEnd"/>
      <w:r>
        <w:t xml:space="preserve"> unless complaint has been filed. Commissioner Scott offered to assist Commissioner Olson in preparing the complaint. </w:t>
      </w:r>
    </w:p>
    <w:p w14:paraId="62ADD5EF" w14:textId="77777777" w:rsidR="00C74F45" w:rsidRDefault="00C74F45"/>
    <w:p w14:paraId="4799FB4E" w14:textId="77777777" w:rsidR="00C0476E" w:rsidRDefault="00C0476E">
      <w:pPr>
        <w:pStyle w:val="Heading1"/>
        <w:keepNext w:val="0"/>
        <w:keepLines w:val="0"/>
      </w:pPr>
      <w:bookmarkStart w:id="12" w:name="_d86vpvybh9sg" w:colFirst="0" w:colLast="0"/>
      <w:bookmarkEnd w:id="12"/>
    </w:p>
    <w:p w14:paraId="5A643D3D" w14:textId="500AC0F9" w:rsidR="0063062E" w:rsidRDefault="00BB7C62">
      <w:pPr>
        <w:pStyle w:val="Heading1"/>
        <w:keepNext w:val="0"/>
        <w:keepLines w:val="0"/>
      </w:pPr>
      <w:r>
        <w:lastRenderedPageBreak/>
        <w:t>Public Comment</w:t>
      </w:r>
    </w:p>
    <w:p w14:paraId="0D68F236" w14:textId="1B8DCF22" w:rsidR="00FC37DA" w:rsidRDefault="00C0476E" w:rsidP="00280823">
      <w:pPr>
        <w:pStyle w:val="ListParagraph"/>
        <w:numPr>
          <w:ilvl w:val="0"/>
          <w:numId w:val="14"/>
        </w:numPr>
      </w:pPr>
      <w:r>
        <w:t xml:space="preserve">MD Chapter of AARST representative thanked the Commission for taking on the radon issue. Commissioner </w:t>
      </w:r>
      <w:proofErr w:type="spellStart"/>
      <w:r>
        <w:t>Horgan</w:t>
      </w:r>
      <w:proofErr w:type="spellEnd"/>
      <w:r>
        <w:t xml:space="preserve"> thanked the group and Bob Pettis for assisting them</w:t>
      </w:r>
      <w:r w:rsidR="00280823">
        <w:t>.</w:t>
      </w:r>
    </w:p>
    <w:p w14:paraId="33CFCFAB" w14:textId="1F57FBD2" w:rsidR="00D00E6F" w:rsidRDefault="00D00E6F" w:rsidP="00280823">
      <w:pPr>
        <w:pStyle w:val="ListParagraph"/>
        <w:numPr>
          <w:ilvl w:val="0"/>
          <w:numId w:val="14"/>
        </w:numPr>
      </w:pPr>
      <w:r>
        <w:t xml:space="preserve">Christa McGee, Maryland Realtors </w:t>
      </w:r>
    </w:p>
    <w:p w14:paraId="7DF9DBF5" w14:textId="77777777" w:rsidR="00D00E6F" w:rsidRDefault="00D00E6F" w:rsidP="00D00E6F">
      <w:pPr>
        <w:pStyle w:val="ListParagraph"/>
        <w:numPr>
          <w:ilvl w:val="1"/>
          <w:numId w:val="14"/>
        </w:numPr>
      </w:pPr>
      <w:r>
        <w:t>The board will have a meeting to discuss outlines for post-licensing and will confer with the Commission on any outlines them may create.</w:t>
      </w:r>
    </w:p>
    <w:p w14:paraId="2A500606" w14:textId="4A2EA821" w:rsidR="00C0476E" w:rsidRDefault="00D00E6F" w:rsidP="00D00E6F">
      <w:pPr>
        <w:pStyle w:val="ListParagraph"/>
        <w:numPr>
          <w:ilvl w:val="1"/>
          <w:numId w:val="14"/>
        </w:numPr>
      </w:pPr>
      <w:r>
        <w:t xml:space="preserve"> </w:t>
      </w:r>
      <w:r w:rsidR="000B6396">
        <w:t xml:space="preserve">The board has also been hearing a lot about wholesaling in recent weeks. </w:t>
      </w:r>
    </w:p>
    <w:p w14:paraId="4D82B57E" w14:textId="77777777" w:rsidR="00D00E6F" w:rsidRDefault="00D00E6F">
      <w:pPr>
        <w:pStyle w:val="Heading1"/>
        <w:widowControl w:val="0"/>
      </w:pPr>
      <w:bookmarkStart w:id="13" w:name="_qd8nkqvl461u" w:colFirst="0" w:colLast="0"/>
      <w:bookmarkStart w:id="14" w:name="_cgobfz8361gy" w:colFirst="0" w:colLast="0"/>
      <w:bookmarkEnd w:id="13"/>
      <w:bookmarkEnd w:id="14"/>
    </w:p>
    <w:p w14:paraId="065F45CA" w14:textId="34C6E66D" w:rsidR="0063062E" w:rsidRDefault="00BB7C62">
      <w:pPr>
        <w:pStyle w:val="Heading1"/>
        <w:widowControl w:val="0"/>
      </w:pPr>
      <w:r>
        <w:t>Adjournment</w:t>
      </w:r>
    </w:p>
    <w:p w14:paraId="31A5706C" w14:textId="3F5B0934" w:rsidR="00955250" w:rsidRDefault="00955250" w:rsidP="00955250">
      <w:r>
        <w:t>There being no further business, the meeting adjourned at 1</w:t>
      </w:r>
      <w:r w:rsidR="0090262F">
        <w:t>1</w:t>
      </w:r>
      <w:r>
        <w:t>:</w:t>
      </w:r>
      <w:r w:rsidR="000B6396">
        <w:t>43</w:t>
      </w:r>
      <w:r>
        <w:t xml:space="preserve"> </w:t>
      </w:r>
      <w:r w:rsidR="0090262F">
        <w:t>A</w:t>
      </w:r>
      <w:r>
        <w:t xml:space="preserve">.M. The next monthly business meeting is Wednesday, </w:t>
      </w:r>
      <w:r w:rsidR="000B6396">
        <w:t>May 17</w:t>
      </w:r>
      <w:r w:rsidR="005603A5">
        <w:t>, 2023</w:t>
      </w:r>
      <w:r>
        <w:t>.</w:t>
      </w:r>
    </w:p>
    <w:p w14:paraId="32D6A13F" w14:textId="77777777" w:rsidR="00955250" w:rsidRDefault="00955250" w:rsidP="00955250"/>
    <w:p w14:paraId="3FC45A90" w14:textId="77777777" w:rsidR="00955250" w:rsidRDefault="00955250" w:rsidP="00955250"/>
    <w:p w14:paraId="6AD31090" w14:textId="77777777" w:rsidR="00955250" w:rsidRDefault="00955250" w:rsidP="00955250">
      <w:r>
        <w:t>APPROVED AS PRESENTED ____________________________________________________</w:t>
      </w:r>
    </w:p>
    <w:p w14:paraId="3E2F64BD" w14:textId="77777777" w:rsidR="00955250" w:rsidRDefault="00955250" w:rsidP="00955250">
      <w:r>
        <w:tab/>
      </w:r>
      <w:r>
        <w:tab/>
      </w:r>
      <w:r>
        <w:tab/>
      </w:r>
      <w:r>
        <w:tab/>
      </w:r>
      <w:r>
        <w:tab/>
      </w:r>
      <w:r>
        <w:tab/>
        <w:t>Anne Cooke, Chairperson</w:t>
      </w:r>
    </w:p>
    <w:p w14:paraId="3B388D63" w14:textId="77777777" w:rsidR="00955250" w:rsidRDefault="00955250" w:rsidP="00955250"/>
    <w:p w14:paraId="0394E9EF" w14:textId="77777777" w:rsidR="00955250" w:rsidRDefault="00955250" w:rsidP="00955250">
      <w:r>
        <w:t>APPROVED AS AMENDED ______________________________________________________</w:t>
      </w:r>
    </w:p>
    <w:p w14:paraId="1004FA47" w14:textId="49599798" w:rsidR="0063062E" w:rsidRDefault="00955250" w:rsidP="0095525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Anne Cooke, Chairperson</w:t>
      </w:r>
    </w:p>
    <w:sectPr w:rsidR="006306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D50A" w14:textId="77777777" w:rsidR="00E43E5B" w:rsidRDefault="00E43E5B">
      <w:pPr>
        <w:spacing w:after="0"/>
      </w:pPr>
      <w:r>
        <w:separator/>
      </w:r>
    </w:p>
  </w:endnote>
  <w:endnote w:type="continuationSeparator" w:id="0">
    <w:p w14:paraId="2141ED86" w14:textId="77777777" w:rsidR="00E43E5B" w:rsidRDefault="00E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C227" w14:textId="0885414E" w:rsidR="0063062E" w:rsidRDefault="00BB7C6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8D481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15712EA4" w:rsidR="0063062E" w:rsidRDefault="00A96428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5" w:name="_gjdgxs" w:colFirst="0" w:colLast="0"/>
    <w:bookmarkEnd w:id="15"/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</w:t>
    </w:r>
    <w:r>
      <w:rPr>
        <w:rFonts w:ascii="Century Gothic" w:eastAsia="Arial Unicode MS" w:hAnsi="Century Gothic" w:cs="Arial"/>
        <w:smallCaps/>
        <w:sz w:val="16"/>
        <w:szCs w:val="16"/>
      </w:rPr>
      <w:t>ARUNA MILLER, LT. GOVERNOR  |   PORTIA WU, SECRETARY</w:t>
    </w:r>
    <w:r>
      <w:rPr>
        <w:noProof/>
        <w:lang w:val="en-US"/>
      </w:rPr>
      <w:t xml:space="preserve"> </w:t>
    </w:r>
    <w:r w:rsidR="00BB7C6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5108" w14:textId="77777777" w:rsidR="00E43E5B" w:rsidRDefault="00E43E5B">
      <w:pPr>
        <w:spacing w:after="0"/>
      </w:pPr>
      <w:r>
        <w:separator/>
      </w:r>
    </w:p>
  </w:footnote>
  <w:footnote w:type="continuationSeparator" w:id="0">
    <w:p w14:paraId="2C54DA5A" w14:textId="77777777" w:rsidR="00E43E5B" w:rsidRDefault="00E4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90F03"/>
    <w:multiLevelType w:val="hybridMultilevel"/>
    <w:tmpl w:val="40A8B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C25A4"/>
    <w:multiLevelType w:val="hybridMultilevel"/>
    <w:tmpl w:val="0DE0A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442161"/>
    <w:multiLevelType w:val="hybridMultilevel"/>
    <w:tmpl w:val="850E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5"/>
  </w:num>
  <w:num w:numId="5">
    <w:abstractNumId w:val="9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E"/>
    <w:rsid w:val="00002738"/>
    <w:rsid w:val="00002A36"/>
    <w:rsid w:val="00023B6C"/>
    <w:rsid w:val="00052C25"/>
    <w:rsid w:val="000551D4"/>
    <w:rsid w:val="00056FF8"/>
    <w:rsid w:val="0006293E"/>
    <w:rsid w:val="0008283E"/>
    <w:rsid w:val="000A39FA"/>
    <w:rsid w:val="000A56AD"/>
    <w:rsid w:val="000B0BE0"/>
    <w:rsid w:val="000B6396"/>
    <w:rsid w:val="000D7181"/>
    <w:rsid w:val="00122B28"/>
    <w:rsid w:val="00161708"/>
    <w:rsid w:val="00167CF3"/>
    <w:rsid w:val="001B49D1"/>
    <w:rsid w:val="001B69CC"/>
    <w:rsid w:val="001C2607"/>
    <w:rsid w:val="001D576A"/>
    <w:rsid w:val="00227FED"/>
    <w:rsid w:val="00280823"/>
    <w:rsid w:val="00283036"/>
    <w:rsid w:val="00285971"/>
    <w:rsid w:val="002A7672"/>
    <w:rsid w:val="002F216C"/>
    <w:rsid w:val="003155B3"/>
    <w:rsid w:val="003239AB"/>
    <w:rsid w:val="00347F87"/>
    <w:rsid w:val="003530E4"/>
    <w:rsid w:val="0036589D"/>
    <w:rsid w:val="00370081"/>
    <w:rsid w:val="003B5ED4"/>
    <w:rsid w:val="003E3C05"/>
    <w:rsid w:val="003F111E"/>
    <w:rsid w:val="004074CB"/>
    <w:rsid w:val="00434918"/>
    <w:rsid w:val="00444DAD"/>
    <w:rsid w:val="00475B92"/>
    <w:rsid w:val="00496A2F"/>
    <w:rsid w:val="004A063D"/>
    <w:rsid w:val="00506566"/>
    <w:rsid w:val="00536F3B"/>
    <w:rsid w:val="005603A5"/>
    <w:rsid w:val="00571270"/>
    <w:rsid w:val="005A2753"/>
    <w:rsid w:val="005B7625"/>
    <w:rsid w:val="005F689A"/>
    <w:rsid w:val="00611D82"/>
    <w:rsid w:val="006167B6"/>
    <w:rsid w:val="00626BDC"/>
    <w:rsid w:val="0063062E"/>
    <w:rsid w:val="00632255"/>
    <w:rsid w:val="00646747"/>
    <w:rsid w:val="00666DB0"/>
    <w:rsid w:val="00670C0E"/>
    <w:rsid w:val="006A2D5B"/>
    <w:rsid w:val="006B1A20"/>
    <w:rsid w:val="006B5D51"/>
    <w:rsid w:val="006B7F33"/>
    <w:rsid w:val="006D322F"/>
    <w:rsid w:val="006E5D48"/>
    <w:rsid w:val="00705E42"/>
    <w:rsid w:val="0071366E"/>
    <w:rsid w:val="0077053E"/>
    <w:rsid w:val="007A6086"/>
    <w:rsid w:val="00812493"/>
    <w:rsid w:val="0082025E"/>
    <w:rsid w:val="00871E88"/>
    <w:rsid w:val="00875925"/>
    <w:rsid w:val="008850AA"/>
    <w:rsid w:val="008912D1"/>
    <w:rsid w:val="008D4814"/>
    <w:rsid w:val="008D4CC6"/>
    <w:rsid w:val="0090262F"/>
    <w:rsid w:val="00937C40"/>
    <w:rsid w:val="00953642"/>
    <w:rsid w:val="00955250"/>
    <w:rsid w:val="0096022D"/>
    <w:rsid w:val="0096588F"/>
    <w:rsid w:val="009B038A"/>
    <w:rsid w:val="009C7FF2"/>
    <w:rsid w:val="009E150E"/>
    <w:rsid w:val="009E5267"/>
    <w:rsid w:val="00A00E67"/>
    <w:rsid w:val="00A02530"/>
    <w:rsid w:val="00A1402A"/>
    <w:rsid w:val="00A31494"/>
    <w:rsid w:val="00A46AF1"/>
    <w:rsid w:val="00A57512"/>
    <w:rsid w:val="00A83C1B"/>
    <w:rsid w:val="00A87AEE"/>
    <w:rsid w:val="00A9198B"/>
    <w:rsid w:val="00A96428"/>
    <w:rsid w:val="00AA7520"/>
    <w:rsid w:val="00AF6AA9"/>
    <w:rsid w:val="00B12473"/>
    <w:rsid w:val="00B24C69"/>
    <w:rsid w:val="00B26A3F"/>
    <w:rsid w:val="00B31830"/>
    <w:rsid w:val="00B759F0"/>
    <w:rsid w:val="00B77673"/>
    <w:rsid w:val="00BA3202"/>
    <w:rsid w:val="00BB7C62"/>
    <w:rsid w:val="00BC637D"/>
    <w:rsid w:val="00BD1B4B"/>
    <w:rsid w:val="00BE1BBC"/>
    <w:rsid w:val="00BE4AC6"/>
    <w:rsid w:val="00C00A06"/>
    <w:rsid w:val="00C0476E"/>
    <w:rsid w:val="00C148EA"/>
    <w:rsid w:val="00C22BC0"/>
    <w:rsid w:val="00C24157"/>
    <w:rsid w:val="00C74F45"/>
    <w:rsid w:val="00C81EE0"/>
    <w:rsid w:val="00CC3780"/>
    <w:rsid w:val="00CE3FE5"/>
    <w:rsid w:val="00CE7B14"/>
    <w:rsid w:val="00D00E6F"/>
    <w:rsid w:val="00D114BA"/>
    <w:rsid w:val="00D73C00"/>
    <w:rsid w:val="00D85EA0"/>
    <w:rsid w:val="00D94A25"/>
    <w:rsid w:val="00DA0B7F"/>
    <w:rsid w:val="00DF65ED"/>
    <w:rsid w:val="00DF69A5"/>
    <w:rsid w:val="00E355D0"/>
    <w:rsid w:val="00E43E5B"/>
    <w:rsid w:val="00E45884"/>
    <w:rsid w:val="00E5476A"/>
    <w:rsid w:val="00E63731"/>
    <w:rsid w:val="00EA3BEE"/>
    <w:rsid w:val="00EC27F5"/>
    <w:rsid w:val="00F07C76"/>
    <w:rsid w:val="00F23588"/>
    <w:rsid w:val="00F309E0"/>
    <w:rsid w:val="00F52E72"/>
    <w:rsid w:val="00F73C3A"/>
    <w:rsid w:val="00F93FAD"/>
    <w:rsid w:val="00FB1468"/>
    <w:rsid w:val="00FC37DA"/>
    <w:rsid w:val="00FC5D48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47B0-593E-4FF7-A84B-7771541F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Charlene Faison</cp:lastModifiedBy>
  <cp:revision>6</cp:revision>
  <cp:lastPrinted>2023-01-18T16:34:00Z</cp:lastPrinted>
  <dcterms:created xsi:type="dcterms:W3CDTF">2023-05-12T17:03:00Z</dcterms:created>
  <dcterms:modified xsi:type="dcterms:W3CDTF">2023-05-31T19:45:00Z</dcterms:modified>
</cp:coreProperties>
</file>