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4592" w:rsidRDefault="00313DB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MINUTES</w:t>
      </w:r>
    </w:p>
    <w:p w14:paraId="00000002" w14:textId="77777777" w:rsidR="006E4592" w:rsidRDefault="00313DB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FOR PROFESSIONAL ENGINEERS</w:t>
      </w:r>
    </w:p>
    <w:p w14:paraId="00000003" w14:textId="77777777" w:rsidR="006E4592" w:rsidRDefault="006E4592">
      <w:pPr>
        <w:spacing w:after="0" w:line="240" w:lineRule="auto"/>
        <w:ind w:left="0" w:hanging="2"/>
        <w:jc w:val="center"/>
        <w:rPr>
          <w:rFonts w:ascii="Times New Roman" w:eastAsia="Times New Roman" w:hAnsi="Times New Roman" w:cs="Times New Roman"/>
          <w:sz w:val="24"/>
          <w:szCs w:val="24"/>
        </w:rPr>
      </w:pPr>
    </w:p>
    <w:p w14:paraId="00000004"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05" w14:textId="77777777"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November 18, 2021</w:t>
      </w:r>
    </w:p>
    <w:p w14:paraId="00000006"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07" w14:textId="77777777"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12:30 p.m.  </w:t>
      </w:r>
    </w:p>
    <w:p w14:paraId="00000008" w14:textId="77777777" w:rsidR="006E4592" w:rsidRDefault="006E4592">
      <w:pPr>
        <w:spacing w:after="0" w:line="240" w:lineRule="auto"/>
        <w:ind w:left="0" w:hanging="2"/>
        <w:rPr>
          <w:rFonts w:ascii="Times New Roman" w:eastAsia="Times New Roman" w:hAnsi="Times New Roman" w:cs="Times New Roman"/>
          <w:sz w:val="24"/>
          <w:szCs w:val="24"/>
        </w:rPr>
      </w:pPr>
    </w:p>
    <w:p w14:paraId="00000009"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Access Using Video Conferencing</w:t>
      </w:r>
    </w:p>
    <w:p w14:paraId="0000000A"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Meet.google.com/zhj-nupp-csk</w:t>
      </w:r>
    </w:p>
    <w:p w14:paraId="0000000B"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1-442-245-7263</w:t>
      </w:r>
    </w:p>
    <w:p w14:paraId="0000000C"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PIN: 235 132 259#</w:t>
      </w:r>
    </w:p>
    <w:p w14:paraId="0000000D" w14:textId="77777777" w:rsidR="006E4592" w:rsidRDefault="006E4592">
      <w:pPr>
        <w:spacing w:after="0" w:line="240" w:lineRule="auto"/>
        <w:ind w:left="0" w:hanging="2"/>
        <w:rPr>
          <w:rFonts w:ascii="Times New Roman" w:eastAsia="Times New Roman" w:hAnsi="Times New Roman" w:cs="Times New Roman"/>
          <w:sz w:val="24"/>
          <w:szCs w:val="24"/>
        </w:rPr>
      </w:pPr>
    </w:p>
    <w:p w14:paraId="0000000E"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ab/>
        <w:t>David G. Mongan, P.E, Chairman</w:t>
      </w:r>
    </w:p>
    <w:p w14:paraId="0000000F" w14:textId="18E7B12A"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D3660">
        <w:rPr>
          <w:rFonts w:ascii="Times New Roman" w:eastAsia="Times New Roman" w:hAnsi="Times New Roman" w:cs="Times New Roman"/>
          <w:sz w:val="24"/>
          <w:szCs w:val="24"/>
        </w:rPr>
        <w:tab/>
      </w:r>
      <w:r>
        <w:rPr>
          <w:rFonts w:ascii="Times New Roman" w:eastAsia="Times New Roman" w:hAnsi="Times New Roman" w:cs="Times New Roman"/>
          <w:sz w:val="24"/>
          <w:szCs w:val="24"/>
        </w:rPr>
        <w:t>Karl Rickert, P.E, Vice Chairman</w:t>
      </w:r>
    </w:p>
    <w:p w14:paraId="00000010" w14:textId="0B846849"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D3660">
        <w:rPr>
          <w:rFonts w:ascii="Times New Roman" w:eastAsia="Times New Roman" w:hAnsi="Times New Roman" w:cs="Times New Roman"/>
          <w:sz w:val="24"/>
          <w:szCs w:val="24"/>
        </w:rPr>
        <w:tab/>
      </w:r>
      <w:r>
        <w:rPr>
          <w:rFonts w:ascii="Times New Roman" w:eastAsia="Times New Roman" w:hAnsi="Times New Roman" w:cs="Times New Roman"/>
          <w:sz w:val="24"/>
          <w:szCs w:val="24"/>
        </w:rPr>
        <w:t>Sallye E. Perrin, P.E.</w:t>
      </w:r>
      <w:r>
        <w:rPr>
          <w:rFonts w:ascii="Times New Roman" w:eastAsia="Times New Roman" w:hAnsi="Times New Roman" w:cs="Times New Roman"/>
          <w:sz w:val="24"/>
          <w:szCs w:val="24"/>
        </w:rPr>
        <w:tab/>
      </w:r>
    </w:p>
    <w:p w14:paraId="00000011" w14:textId="77777777" w:rsidR="006E4592" w:rsidRDefault="00313DBA" w:rsidP="00AD3660">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Howard (Skip) Harclerode, P.E.</w:t>
      </w:r>
    </w:p>
    <w:p w14:paraId="00000012" w14:textId="77777777" w:rsidR="006E4592" w:rsidRDefault="00313DBA" w:rsidP="00AD3660">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Pastor Farinas, P.E</w:t>
      </w:r>
    </w:p>
    <w:p w14:paraId="00000013" w14:textId="77777777" w:rsidR="006E4592" w:rsidRDefault="00313DBA" w:rsidP="00AD3660">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C. Harclerode, P.E. </w:t>
      </w:r>
    </w:p>
    <w:p w14:paraId="00000014" w14:textId="77777777" w:rsidR="006E4592" w:rsidRDefault="00313DBA" w:rsidP="00AD3660">
      <w:pPr>
        <w:spacing w:after="0" w:line="240" w:lineRule="auto"/>
        <w:ind w:leftChars="0" w:left="72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Edward Hubner, P.E.</w:t>
      </w:r>
    </w:p>
    <w:p w14:paraId="00000015"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Others Present:</w:t>
      </w:r>
      <w:r>
        <w:rPr>
          <w:rFonts w:ascii="Times New Roman" w:eastAsia="Times New Roman" w:hAnsi="Times New Roman" w:cs="Times New Roman"/>
          <w:sz w:val="24"/>
          <w:szCs w:val="24"/>
        </w:rPr>
        <w:tab/>
        <w:t xml:space="preserve">Zevi Thomas, Executive Director  </w:t>
      </w:r>
    </w:p>
    <w:p w14:paraId="00000017" w14:textId="77777777" w:rsidR="006E4592" w:rsidRDefault="00313DBA" w:rsidP="00AD3660">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Raquel Meyers, Assistant Executive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Milena Trust, AAG, Counsel to the Board</w:t>
      </w:r>
    </w:p>
    <w:p w14:paraId="00000018" w14:textId="77777777" w:rsidR="006E4592" w:rsidRDefault="00313DBA" w:rsidP="00AD3660">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John Schemmel</w:t>
      </w:r>
    </w:p>
    <w:p w14:paraId="00000019" w14:textId="77777777" w:rsidR="006E4592" w:rsidRDefault="00313DBA" w:rsidP="00AD3660">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Manesh </w:t>
      </w:r>
    </w:p>
    <w:p w14:paraId="0000001A"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1B"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__________________________________________________________________________</w:t>
      </w:r>
      <w:r>
        <w:rPr>
          <w:rFonts w:ascii="Times New Roman" w:eastAsia="Times New Roman" w:hAnsi="Times New Roman" w:cs="Times New Roman"/>
          <w:b/>
          <w:sz w:val="24"/>
          <w:szCs w:val="24"/>
        </w:rPr>
        <w:tab/>
      </w:r>
    </w:p>
    <w:p w14:paraId="0000001C" w14:textId="77777777" w:rsidR="006E4592" w:rsidRDefault="006E4592">
      <w:pPr>
        <w:spacing w:after="0" w:line="240" w:lineRule="auto"/>
        <w:ind w:left="0" w:hanging="2"/>
        <w:rPr>
          <w:rFonts w:ascii="Times New Roman" w:eastAsia="Times New Roman" w:hAnsi="Times New Roman" w:cs="Times New Roman"/>
          <w:sz w:val="24"/>
          <w:szCs w:val="24"/>
        </w:rPr>
      </w:pPr>
    </w:p>
    <w:p w14:paraId="0000001D" w14:textId="77777777" w:rsidR="006E4592" w:rsidRDefault="006E4592">
      <w:pPr>
        <w:spacing w:after="0" w:line="240" w:lineRule="auto"/>
        <w:ind w:left="0" w:hanging="2"/>
        <w:rPr>
          <w:rFonts w:ascii="Times New Roman" w:eastAsia="Times New Roman" w:hAnsi="Times New Roman" w:cs="Times New Roman"/>
          <w:sz w:val="24"/>
          <w:szCs w:val="24"/>
        </w:rPr>
      </w:pPr>
    </w:p>
    <w:p w14:paraId="0000001E"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CALL TO ORDER</w:t>
      </w:r>
    </w:p>
    <w:p w14:paraId="0000001F" w14:textId="77777777" w:rsidR="006E4592" w:rsidRDefault="006E4592">
      <w:pPr>
        <w:spacing w:after="0" w:line="240" w:lineRule="auto"/>
        <w:ind w:left="0" w:hanging="2"/>
        <w:rPr>
          <w:rFonts w:ascii="Times New Roman" w:eastAsia="Times New Roman" w:hAnsi="Times New Roman" w:cs="Times New Roman"/>
          <w:sz w:val="24"/>
          <w:szCs w:val="24"/>
        </w:rPr>
      </w:pPr>
    </w:p>
    <w:p w14:paraId="00000020"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Mongan called the meeting to order at 12:33 p.m., virtually. </w:t>
      </w:r>
    </w:p>
    <w:p w14:paraId="00000021" w14:textId="77777777" w:rsidR="006E4592" w:rsidRDefault="006E4592">
      <w:pPr>
        <w:spacing w:after="0" w:line="240" w:lineRule="auto"/>
        <w:ind w:left="0" w:hanging="2"/>
        <w:rPr>
          <w:rFonts w:ascii="Times New Roman" w:eastAsia="Times New Roman" w:hAnsi="Times New Roman" w:cs="Times New Roman"/>
        </w:rPr>
      </w:pPr>
    </w:p>
    <w:p w14:paraId="00000022" w14:textId="77777777" w:rsidR="006E4592" w:rsidRDefault="00313DBA">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smallCaps/>
          <w:sz w:val="24"/>
          <w:szCs w:val="24"/>
        </w:rPr>
        <w:t>ACTION ON</w:t>
      </w:r>
      <w:r>
        <w:rPr>
          <w:rFonts w:ascii="Times New Roman" w:eastAsia="Times New Roman" w:hAnsi="Times New Roman" w:cs="Times New Roman"/>
          <w:b/>
          <w:smallCaps/>
        </w:rPr>
        <w:t xml:space="preserve"> </w:t>
      </w:r>
      <w:r>
        <w:rPr>
          <w:rFonts w:ascii="Times New Roman" w:eastAsia="Times New Roman" w:hAnsi="Times New Roman" w:cs="Times New Roman"/>
          <w:b/>
          <w:smallCaps/>
          <w:sz w:val="24"/>
          <w:szCs w:val="24"/>
        </w:rPr>
        <w:t>MINUTES</w:t>
      </w:r>
    </w:p>
    <w:p w14:paraId="00000023" w14:textId="77777777" w:rsidR="006E4592" w:rsidRDefault="006E4592">
      <w:pPr>
        <w:spacing w:after="0" w:line="240" w:lineRule="auto"/>
        <w:ind w:left="0" w:hanging="2"/>
        <w:rPr>
          <w:rFonts w:ascii="Times New Roman" w:eastAsia="Times New Roman" w:hAnsi="Times New Roman" w:cs="Times New Roman"/>
          <w:sz w:val="24"/>
          <w:szCs w:val="24"/>
        </w:rPr>
      </w:pPr>
    </w:p>
    <w:p w14:paraId="00000024" w14:textId="69807E9B"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(I) was made by Mr. Harclerode, seconded by Mr. Farinas, and unanimously carried by the Board to approve the minutes of the October 14, 2021, meeting with no corrections.</w:t>
      </w:r>
    </w:p>
    <w:p w14:paraId="00000025"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26" w14:textId="77777777"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APPROVED BY THE BOARD</w:t>
      </w:r>
    </w:p>
    <w:p w14:paraId="00000027"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28" w14:textId="330C7944"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(II) was made by Mr. Hubner, seconded by Mr. Harclerode, and unanimously carried to approve 33 applications for reciprocity, 25 applications for the Principles and Practice of Engineering examination and one application for PE licensure by Transfer Grades</w:t>
      </w:r>
    </w:p>
    <w:p w14:paraId="00000029"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2A" w14:textId="27506BB6"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t>
      </w:r>
      <w:r w:rsidR="00AD3660">
        <w:rPr>
          <w:rFonts w:ascii="Times New Roman" w:eastAsia="Times New Roman" w:hAnsi="Times New Roman" w:cs="Times New Roman"/>
          <w:sz w:val="24"/>
          <w:szCs w:val="24"/>
        </w:rPr>
        <w:t>application was</w:t>
      </w:r>
      <w:r>
        <w:rPr>
          <w:rFonts w:ascii="Times New Roman" w:eastAsia="Times New Roman" w:hAnsi="Times New Roman" w:cs="Times New Roman"/>
          <w:sz w:val="24"/>
          <w:szCs w:val="24"/>
        </w:rPr>
        <w:t xml:space="preserve"> denied because of an insufficient amount of engineering work experience. </w:t>
      </w:r>
    </w:p>
    <w:p w14:paraId="0000002B"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2C" w14:textId="77777777"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Two applications for the Principles and Practice of Engineering exam were denied.  One applicant will remain denied until he submits a completed education course, and the other application was denied for insufficient amount of engineering work experience.</w:t>
      </w:r>
    </w:p>
    <w:p w14:paraId="0000002D"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2E"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for PE Licensure by Reciprocity are as follows:</w:t>
      </w:r>
    </w:p>
    <w:p w14:paraId="0000002F" w14:textId="77777777" w:rsidR="006E4592" w:rsidRDefault="006E4592">
      <w:pPr>
        <w:spacing w:after="0" w:line="240" w:lineRule="auto"/>
        <w:ind w:left="0" w:hanging="2"/>
        <w:rPr>
          <w:rFonts w:ascii="Times New Roman" w:eastAsia="Times New Roman" w:hAnsi="Times New Roman" w:cs="Times New Roman"/>
          <w:sz w:val="24"/>
          <w:szCs w:val="24"/>
        </w:rPr>
      </w:pPr>
    </w:p>
    <w:p w14:paraId="00000030"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Abdelfatah, Wael K (58511)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Grapes, Philip M (58498) </w:t>
      </w:r>
      <w:r>
        <w:rPr>
          <w:rFonts w:ascii="Times New Roman" w:eastAsia="Times New Roman" w:hAnsi="Times New Roman" w:cs="Times New Roman"/>
          <w:sz w:val="24"/>
          <w:szCs w:val="24"/>
        </w:rPr>
        <w:tab/>
        <w:t>Shah, Dhiren (58536)</w:t>
      </w:r>
    </w:p>
    <w:p w14:paraId="00000031"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Abuhamdeh, Muthanna S (58512) </w:t>
      </w:r>
      <w:r>
        <w:rPr>
          <w:rFonts w:ascii="Times New Roman" w:eastAsia="Times New Roman" w:hAnsi="Times New Roman" w:cs="Times New Roman"/>
          <w:sz w:val="24"/>
          <w:szCs w:val="24"/>
        </w:rPr>
        <w:tab/>
        <w:t xml:space="preserve">Hajilar, Shahin (58523)   </w:t>
      </w:r>
      <w:r>
        <w:rPr>
          <w:rFonts w:ascii="Times New Roman" w:eastAsia="Times New Roman" w:hAnsi="Times New Roman" w:cs="Times New Roman"/>
          <w:sz w:val="24"/>
          <w:szCs w:val="24"/>
        </w:rPr>
        <w:tab/>
        <w:t>Soysal, Alpdeniz F (58537)</w:t>
      </w:r>
    </w:p>
    <w:p w14:paraId="00000032"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Adivarekar, Sagar (58513)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Hatch, Jason E (58524)</w:t>
      </w:r>
      <w:r>
        <w:rPr>
          <w:rFonts w:ascii="Times New Roman" w:eastAsia="Times New Roman" w:hAnsi="Times New Roman" w:cs="Times New Roman"/>
          <w:sz w:val="24"/>
          <w:szCs w:val="24"/>
        </w:rPr>
        <w:tab/>
        <w:t>Wagner, Robert J (58538)</w:t>
      </w:r>
    </w:p>
    <w:p w14:paraId="00000033"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Albert, Joseph (58514)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Henning, Tod (58497) </w:t>
      </w:r>
      <w:r>
        <w:rPr>
          <w:rFonts w:ascii="Times New Roman" w:eastAsia="Times New Roman" w:hAnsi="Times New Roman" w:cs="Times New Roman"/>
          <w:sz w:val="24"/>
          <w:szCs w:val="24"/>
        </w:rPr>
        <w:tab/>
        <w:t>Ward, Thomas S (58539)</w:t>
      </w:r>
    </w:p>
    <w:p w14:paraId="00000034"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Barkad, Oumalkhaire S (58515) </w:t>
      </w:r>
      <w:r>
        <w:rPr>
          <w:rFonts w:ascii="Times New Roman" w:eastAsia="Times New Roman" w:hAnsi="Times New Roman" w:cs="Times New Roman"/>
          <w:sz w:val="24"/>
          <w:szCs w:val="24"/>
        </w:rPr>
        <w:tab/>
        <w:t xml:space="preserve">Huang, Xuebin (58525) </w:t>
      </w:r>
      <w:r>
        <w:rPr>
          <w:rFonts w:ascii="Times New Roman" w:eastAsia="Times New Roman" w:hAnsi="Times New Roman" w:cs="Times New Roman"/>
          <w:sz w:val="24"/>
          <w:szCs w:val="24"/>
        </w:rPr>
        <w:tab/>
        <w:t>Youssef, Ahmed (58540)</w:t>
      </w:r>
    </w:p>
    <w:p w14:paraId="00000035"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Bentsen, Lane A (58516)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Islam, MD Shahidul (58526) </w:t>
      </w:r>
      <w:r>
        <w:rPr>
          <w:rFonts w:ascii="Times New Roman" w:eastAsia="Times New Roman" w:hAnsi="Times New Roman" w:cs="Times New Roman"/>
          <w:sz w:val="24"/>
          <w:szCs w:val="24"/>
        </w:rPr>
        <w:tab/>
      </w:r>
    </w:p>
    <w:p w14:paraId="00000036"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Boudaqa, Abdullah B (58517) </w:t>
      </w:r>
      <w:r>
        <w:rPr>
          <w:rFonts w:ascii="Times New Roman" w:eastAsia="Times New Roman" w:hAnsi="Times New Roman" w:cs="Times New Roman"/>
          <w:sz w:val="24"/>
          <w:szCs w:val="24"/>
        </w:rPr>
        <w:tab/>
        <w:t xml:space="preserve">Joye, James (58496)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7"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Candarini, Anthony P (58518)</w:t>
      </w:r>
      <w:r>
        <w:rPr>
          <w:rFonts w:ascii="Times New Roman" w:eastAsia="Times New Roman" w:hAnsi="Times New Roman" w:cs="Times New Roman"/>
          <w:sz w:val="24"/>
          <w:szCs w:val="24"/>
        </w:rPr>
        <w:tab/>
        <w:t xml:space="preserve">Kodali, Sitaram (58527) </w:t>
      </w:r>
      <w:r>
        <w:rPr>
          <w:rFonts w:ascii="Times New Roman" w:eastAsia="Times New Roman" w:hAnsi="Times New Roman" w:cs="Times New Roman"/>
          <w:sz w:val="24"/>
          <w:szCs w:val="24"/>
        </w:rPr>
        <w:tab/>
      </w:r>
    </w:p>
    <w:p w14:paraId="00000038"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Cote, Marc (58519)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Lee, Imsoo (58528)</w:t>
      </w:r>
      <w:r>
        <w:rPr>
          <w:rFonts w:ascii="Times New Roman" w:eastAsia="Times New Roman" w:hAnsi="Times New Roman" w:cs="Times New Roman"/>
          <w:sz w:val="24"/>
          <w:szCs w:val="24"/>
        </w:rPr>
        <w:tab/>
      </w:r>
    </w:p>
    <w:p w14:paraId="00000039"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Dommels, Daan (58520)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Min, Byungkeun (58529)</w:t>
      </w:r>
      <w:r>
        <w:rPr>
          <w:rFonts w:ascii="Times New Roman" w:eastAsia="Times New Roman" w:hAnsi="Times New Roman" w:cs="Times New Roman"/>
          <w:sz w:val="24"/>
          <w:szCs w:val="24"/>
        </w:rPr>
        <w:tab/>
        <w:t xml:space="preserve"> </w:t>
      </w:r>
    </w:p>
    <w:p w14:paraId="0000003A"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Fields, Brian (58521)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Moses, Samuel J (58530)</w:t>
      </w:r>
    </w:p>
    <w:p w14:paraId="0000003B"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French, Linda D (58522)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Naji, Behnam (58531)</w:t>
      </w:r>
    </w:p>
    <w:p w14:paraId="0000003C"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Razzaghmanesh, Mostafa (58533)</w:t>
      </w:r>
      <w:r>
        <w:rPr>
          <w:rFonts w:ascii="Times New Roman" w:eastAsia="Times New Roman" w:hAnsi="Times New Roman" w:cs="Times New Roman"/>
          <w:sz w:val="24"/>
          <w:szCs w:val="24"/>
        </w:rPr>
        <w:tab/>
        <w:t>Pitts, James M (58532)</w:t>
      </w:r>
    </w:p>
    <w:p w14:paraId="0000003D"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Ryan, Robert (58534)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Schemmel, John J (58534)</w:t>
      </w:r>
    </w:p>
    <w:p w14:paraId="0000003E" w14:textId="77777777" w:rsidR="006E4592" w:rsidRDefault="00313DBA">
      <w:pPr>
        <w:tabs>
          <w:tab w:val="left" w:pos="2430"/>
        </w:tabs>
        <w:spacing w:after="0" w:line="240" w:lineRule="auto"/>
        <w:ind w:left="0" w:hanging="2"/>
        <w:rPr>
          <w:rFonts w:ascii="Times New Roman" w:eastAsia="Times New Roman" w:hAnsi="Times New Roman" w:cs="Times New Roman"/>
          <w:sz w:val="24"/>
          <w:szCs w:val="24"/>
        </w:rPr>
        <w:sectPr w:rsidR="006E45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F"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 for the Principles and Practice of Engineering Examination are as follows:</w:t>
      </w:r>
    </w:p>
    <w:p w14:paraId="00000040" w14:textId="77777777" w:rsidR="006E4592" w:rsidRDefault="006E4592">
      <w:pPr>
        <w:spacing w:after="0" w:line="240" w:lineRule="auto"/>
        <w:ind w:left="0" w:hanging="2"/>
        <w:rPr>
          <w:rFonts w:ascii="Times New Roman" w:eastAsia="Times New Roman" w:hAnsi="Times New Roman" w:cs="Times New Roman"/>
          <w:sz w:val="24"/>
          <w:szCs w:val="24"/>
        </w:rPr>
      </w:pPr>
    </w:p>
    <w:p w14:paraId="00000041"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Awad, Meream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Howard, Marcus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Noonan, Margaret</w:t>
      </w:r>
    </w:p>
    <w:p w14:paraId="00000042"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Beauchamp, Gary 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Luina, Pedro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Parandoush, Melifan</w:t>
      </w:r>
    </w:p>
    <w:p w14:paraId="00000043"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Chiodo, Christian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Lynch III, Walter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Rahman, Mohammed S.</w:t>
      </w:r>
    </w:p>
    <w:p w14:paraId="00000044"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Destefano, Christopher </w:t>
      </w:r>
      <w:r>
        <w:rPr>
          <w:rFonts w:ascii="Times New Roman" w:eastAsia="Times New Roman" w:hAnsi="Times New Roman" w:cs="Times New Roman"/>
          <w:sz w:val="24"/>
          <w:szCs w:val="24"/>
        </w:rPr>
        <w:tab/>
        <w:t xml:space="preserve">Mahmoud, Maher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Rassikh, Nazir</w:t>
      </w:r>
    </w:p>
    <w:p w14:paraId="00000045"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Godack, Erik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Heineman, Courtney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Reichard, Daniel </w:t>
      </w:r>
    </w:p>
    <w:p w14:paraId="00000046"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Hernandez, Maximillian </w:t>
      </w:r>
      <w:r>
        <w:rPr>
          <w:rFonts w:ascii="Times New Roman" w:eastAsia="Times New Roman" w:hAnsi="Times New Roman" w:cs="Times New Roman"/>
          <w:sz w:val="24"/>
          <w:szCs w:val="24"/>
        </w:rPr>
        <w:tab/>
        <w:t xml:space="preserve">Manning, William 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Rwamakuba, Jean-Marc</w:t>
      </w:r>
    </w:p>
    <w:p w14:paraId="00000047"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Shapiro, Carl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Thawn, Thang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Vahid, Sara</w:t>
      </w:r>
    </w:p>
    <w:p w14:paraId="00000048"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Wahab, Abdul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Xu, Calvin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Yoo, Frances</w:t>
      </w:r>
    </w:p>
    <w:p w14:paraId="00000049"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Zhao, Lily X.</w:t>
      </w:r>
    </w:p>
    <w:p w14:paraId="0000004A"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4B"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 for PE Licensure by Transfer Grades are as follows:</w:t>
      </w:r>
    </w:p>
    <w:p w14:paraId="0000004C" w14:textId="77777777" w:rsidR="006E4592" w:rsidRDefault="006E4592">
      <w:pPr>
        <w:spacing w:after="0" w:line="240" w:lineRule="auto"/>
        <w:ind w:left="0" w:hanging="2"/>
        <w:rPr>
          <w:rFonts w:ascii="Times New Roman" w:eastAsia="Times New Roman" w:hAnsi="Times New Roman" w:cs="Times New Roman"/>
          <w:sz w:val="24"/>
          <w:szCs w:val="24"/>
        </w:rPr>
      </w:pPr>
    </w:p>
    <w:p w14:paraId="0000004D" w14:textId="77777777" w:rsidR="006E4592" w:rsidRDefault="00313DBA">
      <w:pPr>
        <w:shd w:val="clear" w:color="auto" w:fill="FFFFFF"/>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Doelp, Andrew F.</w:t>
      </w:r>
    </w:p>
    <w:p w14:paraId="0000004E" w14:textId="77777777" w:rsidR="006E4592" w:rsidRDefault="006E4592">
      <w:pPr>
        <w:tabs>
          <w:tab w:val="left" w:pos="490"/>
        </w:tabs>
        <w:spacing w:after="0" w:line="240" w:lineRule="auto"/>
        <w:ind w:left="0" w:hanging="2"/>
        <w:rPr>
          <w:rFonts w:ascii="Times New Roman" w:eastAsia="Times New Roman" w:hAnsi="Times New Roman" w:cs="Times New Roman"/>
          <w:b/>
          <w:sz w:val="24"/>
          <w:szCs w:val="24"/>
        </w:rPr>
      </w:pPr>
    </w:p>
    <w:p w14:paraId="0000004F" w14:textId="77777777" w:rsidR="006E4592" w:rsidRDefault="00313DBA">
      <w:pPr>
        <w:tabs>
          <w:tab w:val="left" w:pos="490"/>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00000050" w14:textId="77777777" w:rsidR="006E4592" w:rsidRDefault="006E4592">
      <w:pPr>
        <w:tabs>
          <w:tab w:val="left" w:pos="490"/>
        </w:tabs>
        <w:spacing w:after="0" w:line="240" w:lineRule="auto"/>
        <w:ind w:left="0" w:hanging="2"/>
        <w:rPr>
          <w:rFonts w:ascii="Times New Roman" w:eastAsia="Times New Roman" w:hAnsi="Times New Roman" w:cs="Times New Roman"/>
          <w:b/>
          <w:sz w:val="24"/>
          <w:szCs w:val="24"/>
        </w:rPr>
      </w:pPr>
    </w:p>
    <w:p w14:paraId="00000051" w14:textId="77777777" w:rsidR="006E4592" w:rsidRDefault="00313DBA">
      <w:pPr>
        <w:tabs>
          <w:tab w:val="left" w:pos="490"/>
        </w:tabs>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Joint Chairs Update    </w:t>
      </w:r>
    </w:p>
    <w:p w14:paraId="00000052" w14:textId="77777777" w:rsidR="006E4592" w:rsidRDefault="006E4592">
      <w:pPr>
        <w:tabs>
          <w:tab w:val="left" w:pos="490"/>
        </w:tabs>
        <w:spacing w:after="0" w:line="240" w:lineRule="auto"/>
        <w:ind w:left="0" w:hanging="2"/>
        <w:rPr>
          <w:rFonts w:ascii="Times New Roman" w:eastAsia="Times New Roman" w:hAnsi="Times New Roman" w:cs="Times New Roman"/>
          <w:sz w:val="24"/>
          <w:szCs w:val="24"/>
        </w:rPr>
      </w:pPr>
    </w:p>
    <w:p w14:paraId="00000053" w14:textId="578103FF" w:rsidR="006E4592" w:rsidRDefault="00313DBA">
      <w:pPr>
        <w:tabs>
          <w:tab w:val="left" w:pos="49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Ms. Trust provided a report on behalf of Chairman Mongan who was not present at the Joint Chairs meeting on Monday, November 15th, 2021. The Board for Professional Engineers has an upcoming Sunset Review. A legislation package extending the Board until 2033 has been submitted as part of the Departmental package. She also stated that Mr. Mettee reported at that meeting that the Board for Professional Land Surveyors will review a dozen applications at their </w:t>
      </w:r>
      <w:r>
        <w:rPr>
          <w:rFonts w:ascii="Times New Roman" w:eastAsia="Times New Roman" w:hAnsi="Times New Roman" w:cs="Times New Roman"/>
          <w:sz w:val="24"/>
          <w:szCs w:val="24"/>
        </w:rPr>
        <w:lastRenderedPageBreak/>
        <w:t xml:space="preserve">next Board meeting to see if the Land Surveyors Board will continue its current policy to exempt civil PEs from taking Road Grade and Storm Drain Design </w:t>
      </w:r>
      <w:r w:rsidR="00AD3660">
        <w:rPr>
          <w:rFonts w:ascii="Times New Roman" w:eastAsia="Times New Roman" w:hAnsi="Times New Roman" w:cs="Times New Roman"/>
          <w:sz w:val="24"/>
          <w:szCs w:val="24"/>
        </w:rPr>
        <w:t>examination.</w:t>
      </w:r>
      <w:r>
        <w:rPr>
          <w:rFonts w:ascii="Times New Roman" w:eastAsia="Times New Roman" w:hAnsi="Times New Roman" w:cs="Times New Roman"/>
          <w:sz w:val="24"/>
          <w:szCs w:val="24"/>
        </w:rPr>
        <w:t xml:space="preserve"> The Board will report at the next Joint Chairs meeting in February 2022. The date of the next meeting to be determined.    </w:t>
      </w:r>
    </w:p>
    <w:p w14:paraId="00000055" w14:textId="77777777" w:rsidR="006E4592" w:rsidRDefault="00313DBA">
      <w:pPr>
        <w:tabs>
          <w:tab w:val="left" w:pos="49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56" w14:textId="77777777" w:rsidR="006E4592" w:rsidRDefault="00313DBA">
      <w:pPr>
        <w:tabs>
          <w:tab w:val="left" w:pos="49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OLD BUSINESS </w:t>
      </w:r>
    </w:p>
    <w:p w14:paraId="00000057" w14:textId="77777777" w:rsidR="006E4592" w:rsidRDefault="006E4592">
      <w:pPr>
        <w:tabs>
          <w:tab w:val="left" w:pos="490"/>
        </w:tabs>
        <w:spacing w:after="0" w:line="240" w:lineRule="auto"/>
        <w:ind w:left="0" w:hanging="2"/>
        <w:rPr>
          <w:rFonts w:ascii="Times New Roman" w:eastAsia="Times New Roman" w:hAnsi="Times New Roman" w:cs="Times New Roman"/>
          <w:sz w:val="24"/>
          <w:szCs w:val="24"/>
        </w:rPr>
      </w:pPr>
    </w:p>
    <w:p w14:paraId="00000058" w14:textId="77777777" w:rsidR="006E4592" w:rsidRDefault="00313DBA">
      <w:pPr>
        <w:tabs>
          <w:tab w:val="left" w:pos="490"/>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Land Surveyors Dual Application Process  </w:t>
      </w:r>
    </w:p>
    <w:p w14:paraId="00000059" w14:textId="77777777" w:rsidR="006E4592" w:rsidRDefault="006E4592">
      <w:pPr>
        <w:tabs>
          <w:tab w:val="left" w:pos="490"/>
        </w:tabs>
        <w:spacing w:after="0" w:line="240" w:lineRule="auto"/>
        <w:ind w:left="0" w:hanging="2"/>
        <w:jc w:val="both"/>
        <w:rPr>
          <w:rFonts w:ascii="Times New Roman" w:eastAsia="Times New Roman" w:hAnsi="Times New Roman" w:cs="Times New Roman"/>
          <w:b/>
          <w:sz w:val="24"/>
          <w:szCs w:val="24"/>
        </w:rPr>
      </w:pPr>
    </w:p>
    <w:p w14:paraId="0000005A" w14:textId="77777777" w:rsidR="006E4592" w:rsidRDefault="00313DBA" w:rsidP="00D16E28">
      <w:pPr>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Trust reiterated that the Board for Professional Land Surveyors asked the staff to make available at their next Board meeting a dozen or so of previously approved applications filed by civil engineers to evaluate whether the current policy of the Board to exempt these individuals from taking Road and Storm Drain Design exam should continue.</w:t>
      </w:r>
    </w:p>
    <w:p w14:paraId="0000005B" w14:textId="77777777" w:rsidR="006E4592" w:rsidRDefault="00313DBA">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CPC COMMITTEE REPORT </w:t>
      </w:r>
    </w:p>
    <w:p w14:paraId="0000005C" w14:textId="77777777" w:rsidR="006E4592" w:rsidRDefault="006E4592">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0000005D" w14:textId="77777777" w:rsidR="006E4592" w:rsidRDefault="00313DBA" w:rsidP="00D16E28">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reported there are four CPC provider applications for review.  Three CPC </w:t>
      </w:r>
    </w:p>
    <w:p w14:paraId="0000005E" w14:textId="77777777" w:rsidR="006E4592" w:rsidRDefault="00313DB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provider </w:t>
      </w:r>
      <w:r>
        <w:rPr>
          <w:rFonts w:ascii="Times New Roman" w:eastAsia="Times New Roman" w:hAnsi="Times New Roman" w:cs="Times New Roman"/>
          <w:color w:val="000000"/>
          <w:sz w:val="24"/>
          <w:szCs w:val="24"/>
        </w:rPr>
        <w:t xml:space="preserve">applications were approved, and one denied. The denied applicant must provide resumes of presenters for reconsideration for approval by the Board.       </w:t>
      </w:r>
      <w:r>
        <w:rPr>
          <w:rFonts w:ascii="Times New Roman" w:eastAsia="Times New Roman" w:hAnsi="Times New Roman" w:cs="Times New Roman"/>
          <w:b/>
          <w:color w:val="000000"/>
          <w:sz w:val="24"/>
          <w:szCs w:val="24"/>
        </w:rPr>
        <w:t xml:space="preserve">   </w:t>
      </w:r>
    </w:p>
    <w:p w14:paraId="0000005F" w14:textId="77777777" w:rsidR="006E4592" w:rsidRDefault="00313DB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14:paraId="00000060" w14:textId="77777777" w:rsidR="006E4592" w:rsidRDefault="00313DBA">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EDUCATION COMMITTEE - None</w:t>
      </w:r>
    </w:p>
    <w:p w14:paraId="00000061" w14:textId="77777777" w:rsidR="006E4592" w:rsidRDefault="006E4592">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00000062"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FROM ETHICS COMMITTEE </w:t>
      </w:r>
    </w:p>
    <w:p w14:paraId="00000063" w14:textId="77777777" w:rsidR="006E4592" w:rsidRDefault="006E4592">
      <w:pPr>
        <w:spacing w:after="0" w:line="240" w:lineRule="auto"/>
        <w:ind w:left="0" w:hanging="2"/>
        <w:rPr>
          <w:rFonts w:ascii="Times New Roman" w:eastAsia="Times New Roman" w:hAnsi="Times New Roman" w:cs="Times New Roman"/>
          <w:sz w:val="24"/>
          <w:szCs w:val="24"/>
        </w:rPr>
      </w:pPr>
    </w:p>
    <w:p w14:paraId="00000064" w14:textId="3F074685"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Ms. Meyers stated the target date for having the case studies and voice over by Dr. Arndt added to the free PE Ethics course has been moved to December 2021.  She will provide an update at the next meeting.</w:t>
      </w:r>
    </w:p>
    <w:p w14:paraId="00000065"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66"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FROM EXECUTIVE DIRECTOR </w:t>
      </w:r>
    </w:p>
    <w:p w14:paraId="00000067"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68" w14:textId="68AB5456" w:rsidR="006E4592" w:rsidRDefault="00313DBA">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sz w:val="24"/>
          <w:szCs w:val="24"/>
        </w:rPr>
        <w:tab/>
        <w:t>Mr. Thomas announced the Designs Boards are currently recruiting for an Office Secretary II and</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Administrative Specialist III positions</w:t>
      </w:r>
      <w:r>
        <w:rPr>
          <w:rFonts w:ascii="Times New Roman" w:eastAsia="Times New Roman" w:hAnsi="Times New Roman" w:cs="Times New Roman"/>
        </w:rPr>
        <w:t xml:space="preserve">.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w:t>
      </w:r>
    </w:p>
    <w:p w14:paraId="00000069" w14:textId="77777777" w:rsidR="006E4592" w:rsidRDefault="006E4592">
      <w:pPr>
        <w:spacing w:after="0" w:line="240" w:lineRule="auto"/>
        <w:ind w:left="0" w:hanging="2"/>
        <w:jc w:val="both"/>
        <w:rPr>
          <w:rFonts w:ascii="Times New Roman" w:eastAsia="Times New Roman" w:hAnsi="Times New Roman" w:cs="Times New Roman"/>
          <w:b/>
          <w:sz w:val="24"/>
          <w:szCs w:val="24"/>
        </w:rPr>
      </w:pPr>
    </w:p>
    <w:p w14:paraId="0000006A" w14:textId="77777777" w:rsidR="006E4592" w:rsidRDefault="00313DB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REPORT FROM BOARD COUNSEL </w:t>
      </w:r>
    </w:p>
    <w:p w14:paraId="0000006B"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6C" w14:textId="77777777" w:rsidR="006E4592" w:rsidRDefault="00313DBA" w:rsidP="00D16E28">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Trust suggested that due to the upcoming move it may be advisable to hold the next Board meeting at the offices of one of the Board members. After a brief discussion, it was decided that the December 9, 2021, meeting will be virtual and the January 13, 2022, meeting will be hosted at Mr. Hubner’s office. Mr. Thomas agreed to contact the State Highway office to use their conference room if there is a need to hold future meetings.    </w:t>
      </w:r>
    </w:p>
    <w:p w14:paraId="0000006D" w14:textId="77777777" w:rsidR="006E4592" w:rsidRDefault="006E4592">
      <w:pPr>
        <w:spacing w:after="0" w:line="240" w:lineRule="auto"/>
        <w:ind w:left="0" w:hanging="2"/>
        <w:rPr>
          <w:rFonts w:ascii="Times New Roman" w:eastAsia="Times New Roman" w:hAnsi="Times New Roman" w:cs="Times New Roman"/>
          <w:sz w:val="24"/>
          <w:szCs w:val="24"/>
        </w:rPr>
      </w:pPr>
    </w:p>
    <w:p w14:paraId="0000006E" w14:textId="77777777" w:rsidR="006E4592" w:rsidRDefault="00313DB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CORRESPONDENCE </w:t>
      </w:r>
    </w:p>
    <w:p w14:paraId="0000006F"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70" w14:textId="77777777" w:rsidR="006E4592" w:rsidRDefault="00313DB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Interpretation of Machine Control Models Designed by Non-Engineering Firms </w:t>
      </w:r>
    </w:p>
    <w:p w14:paraId="00000071" w14:textId="77777777" w:rsidR="006E4592" w:rsidRDefault="006E4592">
      <w:pPr>
        <w:spacing w:after="0" w:line="240" w:lineRule="auto"/>
        <w:ind w:left="0" w:hanging="2"/>
        <w:rPr>
          <w:rFonts w:ascii="Times New Roman" w:eastAsia="Times New Roman" w:hAnsi="Times New Roman" w:cs="Times New Roman"/>
          <w:sz w:val="24"/>
          <w:szCs w:val="24"/>
        </w:rPr>
      </w:pPr>
    </w:p>
    <w:p w14:paraId="00000072" w14:textId="2F8FFCF3" w:rsidR="006E4592" w:rsidRDefault="00313DBA" w:rsidP="00D16E28">
      <w:pPr>
        <w:spacing w:after="0" w:line="240" w:lineRule="auto"/>
        <w:ind w:leftChars="0" w:left="0" w:firstLineChars="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Ms. Meyers informed that at the previous meeting </w:t>
      </w:r>
      <w:r w:rsidR="00AD3660">
        <w:rPr>
          <w:rFonts w:ascii="Times New Roman" w:eastAsia="Times New Roman" w:hAnsi="Times New Roman" w:cs="Times New Roman"/>
          <w:sz w:val="24"/>
          <w:szCs w:val="24"/>
        </w:rPr>
        <w:t>the correspondence</w:t>
      </w:r>
      <w:r>
        <w:rPr>
          <w:rFonts w:ascii="Times New Roman" w:eastAsia="Times New Roman" w:hAnsi="Times New Roman" w:cs="Times New Roman"/>
          <w:sz w:val="24"/>
          <w:szCs w:val="24"/>
        </w:rPr>
        <w:t xml:space="preserve"> from Mr. Chrysler was tabled. After review and a brief discussion, it was agreed to refer this letter to the Board for Professional Land Surveyors.           </w:t>
      </w:r>
    </w:p>
    <w:p w14:paraId="00000073"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74" w14:textId="77777777" w:rsidR="006E4592" w:rsidRDefault="00313DB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Interpretation of the Term “Engineer of Record”</w:t>
      </w:r>
    </w:p>
    <w:p w14:paraId="00000075"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76" w14:textId="21E40459" w:rsidR="006E4592" w:rsidRDefault="00313DBA" w:rsidP="00D16E28">
      <w:pPr>
        <w:spacing w:after="0" w:line="240" w:lineRule="auto"/>
        <w:ind w:leftChars="0" w:left="0" w:firstLineChars="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Ms. Meyers informed that </w:t>
      </w:r>
      <w:r w:rsidR="00AD3660">
        <w:rPr>
          <w:rFonts w:ascii="Times New Roman" w:eastAsia="Times New Roman" w:hAnsi="Times New Roman" w:cs="Times New Roman"/>
          <w:sz w:val="24"/>
          <w:szCs w:val="24"/>
        </w:rPr>
        <w:t>the correspondence received</w:t>
      </w:r>
      <w:r>
        <w:rPr>
          <w:rFonts w:ascii="Times New Roman" w:eastAsia="Times New Roman" w:hAnsi="Times New Roman" w:cs="Times New Roman"/>
          <w:sz w:val="24"/>
          <w:szCs w:val="24"/>
        </w:rPr>
        <w:t xml:space="preserve"> from Alex Bernal, P.E., Manager was also tabled. After a brief discussion, it was agreed to send an invite to Mr. Bernal to attend the December meeting. Mr. Thomas or Ms. Meyers will reach out to Mr. Bernal.            </w:t>
      </w:r>
    </w:p>
    <w:p w14:paraId="00000077"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78" w14:textId="77777777" w:rsidR="006E4592" w:rsidRDefault="00313DB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Original Signature and Seal as Required by COMAR 09.23.03.10 for Engineers </w:t>
      </w:r>
    </w:p>
    <w:p w14:paraId="00000079"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7A" w14:textId="7D875F00" w:rsidR="006E4592" w:rsidRDefault="00313DBA" w:rsidP="00D16E28">
      <w:pPr>
        <w:spacing w:after="0" w:line="240" w:lineRule="auto"/>
        <w:ind w:leftChars="0" w:left="0" w:firstLineChars="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w:t>
      </w:r>
      <w:r w:rsidR="00AD3660">
        <w:rPr>
          <w:rFonts w:ascii="Times New Roman" w:eastAsia="Times New Roman" w:hAnsi="Times New Roman" w:cs="Times New Roman"/>
          <w:sz w:val="24"/>
          <w:szCs w:val="24"/>
        </w:rPr>
        <w:t>correspondence was</w:t>
      </w:r>
      <w:r>
        <w:rPr>
          <w:rFonts w:ascii="Times New Roman" w:eastAsia="Times New Roman" w:hAnsi="Times New Roman" w:cs="Times New Roman"/>
          <w:sz w:val="24"/>
          <w:szCs w:val="24"/>
        </w:rPr>
        <w:t xml:space="preserve"> received by Shayan Montazeri, an employee from Prince George County Government, DPIE regarding the requirements of original signature and wet seal as required. Ms. Trust indicated that this topic was already discussed at the Joint Chairs meeting, and that PG County representatives attended the meeting. The Board </w:t>
      </w:r>
      <w:r w:rsidR="00AD3660">
        <w:rPr>
          <w:rFonts w:ascii="Times New Roman" w:eastAsia="Times New Roman" w:hAnsi="Times New Roman" w:cs="Times New Roman"/>
          <w:sz w:val="24"/>
          <w:szCs w:val="24"/>
        </w:rPr>
        <w:t>reiterated that</w:t>
      </w:r>
      <w:r>
        <w:rPr>
          <w:rFonts w:ascii="Times New Roman" w:eastAsia="Times New Roman" w:hAnsi="Times New Roman" w:cs="Times New Roman"/>
          <w:sz w:val="24"/>
          <w:szCs w:val="24"/>
        </w:rPr>
        <w:t xml:space="preserve"> it is up to the individual jurisdiction whether to require wet seals</w:t>
      </w:r>
      <w:r w:rsidR="00AD3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Board asked Ms</w:t>
      </w:r>
      <w:r w:rsidR="00AD36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Trust to respond to Mr. Montazeri.   </w:t>
      </w:r>
    </w:p>
    <w:p w14:paraId="0000007B"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7C"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APPLICATIONS APPROVED ADMINISTRATIVELY FOR RECIPROCITY </w:t>
      </w:r>
    </w:p>
    <w:p w14:paraId="0000007D" w14:textId="77777777" w:rsidR="006E4592" w:rsidRDefault="006E4592">
      <w:pPr>
        <w:spacing w:after="0" w:line="240" w:lineRule="auto"/>
        <w:ind w:left="0" w:hanging="2"/>
        <w:rPr>
          <w:rFonts w:ascii="Times New Roman" w:eastAsia="Times New Roman" w:hAnsi="Times New Roman" w:cs="Times New Roman"/>
          <w:sz w:val="24"/>
          <w:szCs w:val="24"/>
        </w:rPr>
      </w:pPr>
    </w:p>
    <w:p w14:paraId="0000007E" w14:textId="77777777" w:rsidR="006E4592" w:rsidRDefault="00313DBA" w:rsidP="00D16E28">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65 applications supported by NCEES Model Law Engineer records that were </w:t>
      </w:r>
    </w:p>
    <w:p w14:paraId="0000007F" w14:textId="77777777"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administratively approved for licensure.</w:t>
      </w:r>
    </w:p>
    <w:p w14:paraId="00000080" w14:textId="77777777" w:rsidR="006E4592" w:rsidRDefault="006E4592">
      <w:pPr>
        <w:spacing w:after="0" w:line="240" w:lineRule="auto"/>
        <w:ind w:left="0" w:hanging="2"/>
        <w:jc w:val="both"/>
        <w:rPr>
          <w:rFonts w:ascii="Times New Roman" w:eastAsia="Times New Roman" w:hAnsi="Times New Roman" w:cs="Times New Roman"/>
          <w:sz w:val="24"/>
          <w:szCs w:val="24"/>
        </w:rPr>
      </w:pPr>
    </w:p>
    <w:p w14:paraId="00000081"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SESSION</w:t>
      </w:r>
    </w:p>
    <w:p w14:paraId="00000082" w14:textId="77777777" w:rsidR="006E4592" w:rsidRDefault="006E4592">
      <w:pPr>
        <w:spacing w:after="0" w:line="240" w:lineRule="auto"/>
        <w:ind w:left="0" w:hanging="2"/>
        <w:rPr>
          <w:rFonts w:ascii="Times New Roman" w:eastAsia="Times New Roman" w:hAnsi="Times New Roman" w:cs="Times New Roman"/>
          <w:sz w:val="24"/>
          <w:szCs w:val="24"/>
        </w:rPr>
      </w:pPr>
    </w:p>
    <w:p w14:paraId="00000083" w14:textId="55E07CEC" w:rsidR="006E4592" w:rsidRDefault="00313DB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Motion (III) was made by Mr. Rickert, seconded by Mr. Hubner, and unanimously carried to go into Executive Session at 1:42 p.m. at Meet google.com/zhj-nupp-csk or by phone 1-601-963-2020 (PIN 624 596 088#). This session was permitted to be closed pursuant to General Provisions Article, Annotated Code of Maryland, §3-305(b) (7).  Upon completion of the session, the Board reconvened its public meeting at 1:54 p.m. </w:t>
      </w:r>
    </w:p>
    <w:p w14:paraId="00000084"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85" w14:textId="77777777" w:rsidR="006E4592" w:rsidRDefault="00313DB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COMPLAINT COMMITTEE </w:t>
      </w:r>
    </w:p>
    <w:p w14:paraId="00000086" w14:textId="77777777" w:rsidR="006E4592" w:rsidRDefault="006E4592">
      <w:pPr>
        <w:spacing w:after="0" w:line="240" w:lineRule="auto"/>
        <w:ind w:left="0" w:hanging="2"/>
        <w:rPr>
          <w:rFonts w:ascii="Times New Roman" w:eastAsia="Times New Roman" w:hAnsi="Times New Roman" w:cs="Times New Roman"/>
          <w:b/>
          <w:sz w:val="24"/>
          <w:szCs w:val="24"/>
        </w:rPr>
      </w:pPr>
    </w:p>
    <w:p w14:paraId="00000087" w14:textId="15E16E6C" w:rsidR="006E4592" w:rsidRDefault="00B564B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313DBA">
        <w:rPr>
          <w:rFonts w:ascii="Times New Roman" w:eastAsia="Times New Roman" w:hAnsi="Times New Roman" w:cs="Times New Roman"/>
          <w:sz w:val="24"/>
          <w:szCs w:val="24"/>
        </w:rPr>
        <w:t>Mr. Rickert reported on the status of complaints discussed by the Complaint Committee November 17, 2021.</w:t>
      </w:r>
    </w:p>
    <w:p w14:paraId="00000088" w14:textId="77777777" w:rsidR="006E4592" w:rsidRDefault="006E4592">
      <w:pPr>
        <w:spacing w:after="0" w:line="240" w:lineRule="auto"/>
        <w:ind w:left="0" w:hanging="2"/>
        <w:rPr>
          <w:rFonts w:ascii="Times New Roman" w:eastAsia="Times New Roman" w:hAnsi="Times New Roman" w:cs="Times New Roman"/>
          <w:sz w:val="24"/>
          <w:szCs w:val="24"/>
        </w:rPr>
      </w:pPr>
    </w:p>
    <w:p w14:paraId="00000089"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13-PE-19 Awaiting Permit review process</w:t>
      </w:r>
    </w:p>
    <w:p w14:paraId="0000008A"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03-PE-21 Pre-Charge </w:t>
      </w:r>
    </w:p>
    <w:p w14:paraId="0000008B"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01-PE-22 Pre-Charge </w:t>
      </w:r>
    </w:p>
    <w:p w14:paraId="0000008C"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03-PE-22 Investigating</w:t>
      </w:r>
      <w:r>
        <w:rPr>
          <w:rFonts w:ascii="Times New Roman" w:eastAsia="Times New Roman" w:hAnsi="Times New Roman" w:cs="Times New Roman"/>
          <w:sz w:val="24"/>
          <w:szCs w:val="24"/>
        </w:rPr>
        <w:tab/>
      </w:r>
    </w:p>
    <w:p w14:paraId="0000008D"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04-PE-22 Investigating </w:t>
      </w:r>
    </w:p>
    <w:p w14:paraId="0000008E"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0000008F" w14:textId="77777777" w:rsidR="006E4592" w:rsidRDefault="00313DBA" w:rsidP="00D16E28">
      <w:pPr>
        <w:spacing w:after="0" w:line="240" w:lineRule="auto"/>
        <w:ind w:leftChars="0" w:left="0" w:firstLineChars="0" w:firstLine="0"/>
        <w:rPr>
          <w:rFonts w:ascii="Times New Roman" w:eastAsia="Times New Roman" w:hAnsi="Times New Roman" w:cs="Times New Roman"/>
          <w:sz w:val="24"/>
          <w:szCs w:val="24"/>
        </w:rPr>
      </w:pPr>
      <w:bookmarkStart w:id="0" w:name="_heading=h.9mgr0jenqoqm" w:colFirst="0" w:colLast="0"/>
      <w:bookmarkEnd w:id="0"/>
      <w:r>
        <w:rPr>
          <w:rFonts w:ascii="Times New Roman" w:eastAsia="Times New Roman" w:hAnsi="Times New Roman" w:cs="Times New Roman"/>
          <w:sz w:val="24"/>
          <w:szCs w:val="24"/>
        </w:rPr>
        <w:t xml:space="preserve">Motion (IV) was made by Mr. Harclerode, seconded by Mr. Farinas, and unanimously </w:t>
      </w:r>
    </w:p>
    <w:p w14:paraId="00000090" w14:textId="77777777" w:rsidR="006E4592" w:rsidRDefault="00313DBA">
      <w:pPr>
        <w:spacing w:after="0" w:line="240" w:lineRule="auto"/>
        <w:ind w:left="0" w:hanging="2"/>
        <w:rPr>
          <w:rFonts w:ascii="Times New Roman" w:eastAsia="Times New Roman" w:hAnsi="Times New Roman" w:cs="Times New Roman"/>
          <w:sz w:val="24"/>
          <w:szCs w:val="24"/>
        </w:rPr>
      </w:pPr>
      <w:bookmarkStart w:id="1" w:name="_heading=h.afzba0f24tvn" w:colFirst="0" w:colLast="0"/>
      <w:bookmarkEnd w:id="1"/>
      <w:r>
        <w:rPr>
          <w:rFonts w:ascii="Times New Roman" w:eastAsia="Times New Roman" w:hAnsi="Times New Roman" w:cs="Times New Roman"/>
          <w:sz w:val="24"/>
          <w:szCs w:val="24"/>
        </w:rPr>
        <w:t>carried to accept the recommendations of the Complaint Committee.</w:t>
      </w:r>
    </w:p>
    <w:p w14:paraId="00000091"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92"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OTHER BUSINESS </w:t>
      </w:r>
    </w:p>
    <w:p w14:paraId="00000093" w14:textId="77777777" w:rsidR="006E4592" w:rsidRDefault="006E4592">
      <w:pPr>
        <w:spacing w:after="0" w:line="240" w:lineRule="auto"/>
        <w:ind w:left="0" w:hanging="2"/>
        <w:rPr>
          <w:rFonts w:ascii="Times New Roman" w:eastAsia="Times New Roman" w:hAnsi="Times New Roman" w:cs="Times New Roman"/>
          <w:sz w:val="24"/>
          <w:szCs w:val="24"/>
        </w:rPr>
      </w:pPr>
    </w:p>
    <w:p w14:paraId="00000094" w14:textId="7CC5E3C6"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D16E2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next Board meeting is scheduled for Thursday, December 9, </w:t>
      </w:r>
      <w:r w:rsidR="00AD3660">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at 9:30 a.m.</w:t>
      </w:r>
    </w:p>
    <w:p w14:paraId="00000095"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6"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ADJOURNMENT </w:t>
      </w:r>
    </w:p>
    <w:p w14:paraId="00000097" w14:textId="77777777" w:rsidR="006E4592" w:rsidRDefault="006E4592">
      <w:pPr>
        <w:spacing w:after="0" w:line="240" w:lineRule="auto"/>
        <w:ind w:left="0" w:hanging="2"/>
        <w:rPr>
          <w:rFonts w:ascii="Times New Roman" w:eastAsia="Times New Roman" w:hAnsi="Times New Roman" w:cs="Times New Roman"/>
          <w:sz w:val="24"/>
          <w:szCs w:val="24"/>
        </w:rPr>
      </w:pPr>
    </w:p>
    <w:p w14:paraId="00000098" w14:textId="2B40BA4B"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Motion (V) was made by Mr. Harclerode, seconded by Mr. Farinas, and unanimously carried to adjourn the meeting at 1:55 p.m.</w:t>
      </w:r>
    </w:p>
    <w:p w14:paraId="00000099" w14:textId="77777777" w:rsidR="006E4592" w:rsidRDefault="006E4592">
      <w:pPr>
        <w:spacing w:after="0" w:line="240" w:lineRule="auto"/>
        <w:ind w:left="0" w:hanging="2"/>
        <w:rPr>
          <w:rFonts w:ascii="Times New Roman" w:eastAsia="Times New Roman" w:hAnsi="Times New Roman" w:cs="Times New Roman"/>
          <w:sz w:val="24"/>
          <w:szCs w:val="24"/>
        </w:rPr>
      </w:pPr>
    </w:p>
    <w:p w14:paraId="0000009A" w14:textId="77777777" w:rsidR="006E4592" w:rsidRDefault="006E4592">
      <w:pPr>
        <w:spacing w:after="0" w:line="240" w:lineRule="auto"/>
        <w:ind w:left="0" w:hanging="2"/>
        <w:rPr>
          <w:rFonts w:ascii="Times New Roman" w:eastAsia="Times New Roman" w:hAnsi="Times New Roman" w:cs="Times New Roman"/>
          <w:sz w:val="24"/>
          <w:szCs w:val="24"/>
        </w:rPr>
      </w:pPr>
    </w:p>
    <w:p w14:paraId="0000009B" w14:textId="77777777" w:rsidR="006E4592" w:rsidRDefault="006E4592">
      <w:pPr>
        <w:spacing w:after="0" w:line="240" w:lineRule="auto"/>
        <w:ind w:left="0" w:hanging="2"/>
        <w:rPr>
          <w:rFonts w:ascii="Times New Roman" w:eastAsia="Times New Roman" w:hAnsi="Times New Roman" w:cs="Times New Roman"/>
          <w:sz w:val="24"/>
          <w:szCs w:val="24"/>
        </w:rPr>
      </w:pPr>
    </w:p>
    <w:p w14:paraId="0000009C" w14:textId="6E08BA36"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With Corrections</w:t>
      </w:r>
      <w:r w:rsidR="00D16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w:t>
      </w:r>
      <w:r w:rsidR="00D16E28">
        <w:rPr>
          <w:rFonts w:ascii="Times New Roman" w:eastAsia="Times New Roman" w:hAnsi="Times New Roman" w:cs="Times New Roman"/>
          <w:sz w:val="24"/>
          <w:szCs w:val="24"/>
        </w:rPr>
        <w:t>x</w:t>
      </w:r>
      <w:r>
        <w:rPr>
          <w:rFonts w:ascii="Times New Roman" w:eastAsia="Times New Roman" w:hAnsi="Times New Roman" w:cs="Times New Roman"/>
          <w:sz w:val="24"/>
          <w:szCs w:val="24"/>
        </w:rPr>
        <w:t>__________ Without Corrections</w:t>
      </w:r>
    </w:p>
    <w:p w14:paraId="0000009D" w14:textId="77777777"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E" w14:textId="77777777" w:rsidR="006E4592" w:rsidRDefault="006E4592">
      <w:pPr>
        <w:spacing w:after="0" w:line="240" w:lineRule="auto"/>
        <w:ind w:left="0" w:hanging="2"/>
        <w:rPr>
          <w:rFonts w:ascii="Times New Roman" w:eastAsia="Times New Roman" w:hAnsi="Times New Roman" w:cs="Times New Roman"/>
          <w:sz w:val="24"/>
          <w:szCs w:val="24"/>
        </w:rPr>
      </w:pPr>
    </w:p>
    <w:p w14:paraId="0000009F" w14:textId="77777777" w:rsidR="006E4592" w:rsidRDefault="006E4592">
      <w:pPr>
        <w:spacing w:after="0" w:line="240" w:lineRule="auto"/>
        <w:ind w:left="0" w:hanging="2"/>
        <w:rPr>
          <w:rFonts w:ascii="Times New Roman" w:eastAsia="Times New Roman" w:hAnsi="Times New Roman" w:cs="Times New Roman"/>
          <w:sz w:val="24"/>
          <w:szCs w:val="24"/>
        </w:rPr>
      </w:pPr>
    </w:p>
    <w:p w14:paraId="000000A1" w14:textId="480E5C06"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Signed by</w:t>
      </w:r>
      <w:r w:rsidR="00C91C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David Mongan, Chairman</w:t>
      </w:r>
      <w:r w:rsidR="00C91C1B">
        <w:rPr>
          <w:rFonts w:ascii="Times New Roman" w:eastAsia="Times New Roman" w:hAnsi="Times New Roman" w:cs="Times New Roman"/>
          <w:sz w:val="24"/>
          <w:szCs w:val="24"/>
        </w:rPr>
        <w:tab/>
      </w:r>
      <w:r w:rsidR="00C91C1B">
        <w:rPr>
          <w:rFonts w:ascii="Times New Roman" w:eastAsia="Times New Roman" w:hAnsi="Times New Roman" w:cs="Times New Roman"/>
          <w:sz w:val="24"/>
          <w:szCs w:val="24"/>
        </w:rPr>
        <w:tab/>
        <w:t>Date:  March 18, 2022</w:t>
      </w:r>
      <w:bookmarkStart w:id="2" w:name="_GoBack"/>
      <w:bookmarkEnd w:id="2"/>
    </w:p>
    <w:p w14:paraId="000000A2" w14:textId="77777777" w:rsidR="006E4592" w:rsidRDefault="006E4592">
      <w:pPr>
        <w:spacing w:after="0" w:line="240" w:lineRule="auto"/>
        <w:ind w:left="0" w:hanging="2"/>
        <w:rPr>
          <w:rFonts w:ascii="Times New Roman" w:eastAsia="Times New Roman" w:hAnsi="Times New Roman" w:cs="Times New Roman"/>
          <w:sz w:val="24"/>
          <w:szCs w:val="24"/>
        </w:rPr>
      </w:pPr>
    </w:p>
    <w:sectPr w:rsidR="006E4592">
      <w:type w:val="continuous"/>
      <w:pgSz w:w="12240" w:h="15840"/>
      <w:pgMar w:top="1440" w:right="1440" w:bottom="11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380B" w14:textId="77777777" w:rsidR="003F3027" w:rsidRDefault="00313DBA">
      <w:pPr>
        <w:spacing w:after="0" w:line="240" w:lineRule="auto"/>
        <w:ind w:left="0" w:hanging="2"/>
      </w:pPr>
      <w:r>
        <w:separator/>
      </w:r>
    </w:p>
  </w:endnote>
  <w:endnote w:type="continuationSeparator" w:id="0">
    <w:p w14:paraId="04B7F78A" w14:textId="77777777" w:rsidR="003F3027" w:rsidRDefault="00313D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9" w14:textId="77777777" w:rsidR="006E4592" w:rsidRDefault="006E4592">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B" w14:textId="77777777" w:rsidR="006E4592" w:rsidRDefault="006E4592">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A" w14:textId="77777777" w:rsidR="006E4592" w:rsidRDefault="006E4592">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07DC8" w14:textId="77777777" w:rsidR="003F3027" w:rsidRDefault="00313DBA">
      <w:pPr>
        <w:spacing w:after="0" w:line="240" w:lineRule="auto"/>
        <w:ind w:left="0" w:hanging="2"/>
      </w:pPr>
      <w:r>
        <w:separator/>
      </w:r>
    </w:p>
  </w:footnote>
  <w:footnote w:type="continuationSeparator" w:id="0">
    <w:p w14:paraId="3E050586" w14:textId="77777777" w:rsidR="003F3027" w:rsidRDefault="00313D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7" w14:textId="77777777" w:rsidR="006E4592" w:rsidRDefault="006E4592">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3" w14:textId="77777777" w:rsidR="006E4592" w:rsidRDefault="00313DBA">
    <w:pPr>
      <w:spacing w:after="0" w:line="240" w:lineRule="auto"/>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Board for Professional Engineers</w:t>
    </w:r>
  </w:p>
  <w:p w14:paraId="000000A4" w14:textId="77777777" w:rsidR="006E4592" w:rsidRDefault="00313DBA">
    <w:pPr>
      <w:spacing w:after="0" w:line="240" w:lineRule="auto"/>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Minutes – November 18, 2021</w:t>
    </w:r>
  </w:p>
  <w:p w14:paraId="000000A5" w14:textId="33C0B13A" w:rsidR="006E4592" w:rsidRDefault="00313DB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91C1B">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p w14:paraId="000000A6" w14:textId="77777777" w:rsidR="006E4592" w:rsidRDefault="006E4592">
    <w:pPr>
      <w:pBdr>
        <w:top w:val="nil"/>
        <w:left w:val="nil"/>
        <w:bottom w:val="nil"/>
        <w:right w:val="nil"/>
        <w:between w:val="nil"/>
      </w:pBdr>
      <w:tabs>
        <w:tab w:val="left" w:pos="270"/>
      </w:tabs>
      <w:spacing w:after="0" w:line="240" w:lineRule="auto"/>
      <w:ind w:left="0" w:hanging="2"/>
      <w:jc w:val="center"/>
      <w:rPr>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8" w14:textId="77777777" w:rsidR="006E4592" w:rsidRDefault="006E4592">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92"/>
    <w:rsid w:val="00313DBA"/>
    <w:rsid w:val="003F3027"/>
    <w:rsid w:val="006E4592"/>
    <w:rsid w:val="00AD3660"/>
    <w:rsid w:val="00B564B7"/>
    <w:rsid w:val="00C91C1B"/>
    <w:rsid w:val="00D1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B6B8"/>
  <w15:docId w15:val="{9A98C58E-B589-431A-8C5C-3DF0EA2E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il">
    <w:name w:val="il"/>
    <w:basedOn w:val="DefaultParagraphFont"/>
    <w:rsid w:val="0028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B3fV2/u7pdmZTUPlRIDYgf41Xw==">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cp:lastPrinted>2022-02-16T19:35:00Z</cp:lastPrinted>
  <dcterms:created xsi:type="dcterms:W3CDTF">2022-03-18T15:57:00Z</dcterms:created>
  <dcterms:modified xsi:type="dcterms:W3CDTF">2022-03-18T15:57:00Z</dcterms:modified>
</cp:coreProperties>
</file>