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63F6AEA4" w:rsidR="00D3001C" w:rsidRPr="00D3001C" w:rsidRDefault="002B3A16" w:rsidP="00D3001C">
      <w:pPr>
        <w:spacing w:after="0" w:line="240" w:lineRule="auto"/>
        <w:jc w:val="center"/>
      </w:pPr>
      <w:r>
        <w:t>March 21</w:t>
      </w:r>
      <w:r w:rsidR="00D3001C" w:rsidRPr="00D3001C">
        <w:t>, 202</w:t>
      </w:r>
      <w:r w:rsidR="00AF517A">
        <w:t>4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490DC008" w:rsidR="00D3001C" w:rsidRPr="00D3001C" w:rsidRDefault="002C062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February 15</w:t>
      </w:r>
      <w:r w:rsidR="009C4341">
        <w:t>, 202</w:t>
      </w:r>
      <w:r w:rsidR="002D2879">
        <w:t>4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384D8098" w14:textId="368D1D3A" w:rsidR="002D2879" w:rsidRDefault="002D2879" w:rsidP="00D1147A">
      <w:pPr>
        <w:spacing w:after="0" w:line="240" w:lineRule="auto"/>
        <w:ind w:left="720"/>
        <w:contextualSpacing/>
        <w:jc w:val="both"/>
      </w:pPr>
    </w:p>
    <w:p w14:paraId="33EFD95E" w14:textId="2CE96946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 xml:space="preserve">Board will respond to </w:t>
      </w:r>
      <w:r w:rsidR="002D2879">
        <w:t>any other</w:t>
      </w:r>
      <w:r w:rsidRPr="00D3001C">
        <w:t xml:space="preserve">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50FB26B2" w14:textId="60BAD553" w:rsidR="006B0383" w:rsidRDefault="00D3001C" w:rsidP="002D2879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</w:t>
      </w:r>
      <w:r w:rsidR="002D2879">
        <w:t>SS</w:t>
      </w:r>
    </w:p>
    <w:p w14:paraId="49BCE694" w14:textId="77777777" w:rsidR="002D2879" w:rsidRDefault="002D2879" w:rsidP="002D2879">
      <w:pPr>
        <w:spacing w:after="0" w:line="240" w:lineRule="auto"/>
        <w:ind w:left="360"/>
        <w:contextualSpacing/>
        <w:jc w:val="both"/>
      </w:pPr>
    </w:p>
    <w:p w14:paraId="4B8D403F" w14:textId="0F578180" w:rsidR="00010712" w:rsidRDefault="00010712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Update on Legislative Bills:  SB 586, SB 1185, HB 1241</w:t>
      </w:r>
    </w:p>
    <w:p w14:paraId="7AFD7B28" w14:textId="3617D683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3B4B0469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158DF54C" w14:textId="173BBE9A" w:rsidR="006B0383" w:rsidRDefault="00D3001C" w:rsidP="002D2879">
      <w:pPr>
        <w:spacing w:after="0" w:line="240" w:lineRule="auto"/>
        <w:jc w:val="both"/>
      </w:pPr>
      <w:r w:rsidRPr="00D3001C">
        <w:t xml:space="preserve"> </w:t>
      </w:r>
    </w:p>
    <w:p w14:paraId="49691230" w14:textId="3ED5639D" w:rsidR="00D1147A" w:rsidRDefault="00D1147A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Backflow instructor applications</w:t>
      </w:r>
    </w:p>
    <w:p w14:paraId="74B19778" w14:textId="5EA70B4B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lastRenderedPageBreak/>
        <w:t xml:space="preserve"> </w:t>
      </w:r>
    </w:p>
    <w:p w14:paraId="4D74958D" w14:textId="11204581" w:rsidR="002D2879" w:rsidRPr="00D3001C" w:rsidRDefault="00D3001C" w:rsidP="009F3375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3062E4C8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9F3375">
        <w:rPr>
          <w:shd w:val="clear" w:color="auto" w:fill="FFFFFF"/>
        </w:rPr>
        <w:t>may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0027CB2F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9F3375">
        <w:t>April</w:t>
      </w:r>
      <w:r w:rsidRPr="00D3001C">
        <w:t xml:space="preserve"> </w:t>
      </w:r>
      <w:r w:rsidR="009F3375">
        <w:t>18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96258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075B" w14:textId="77777777" w:rsidR="00996258" w:rsidRDefault="00996258" w:rsidP="00907226">
      <w:pPr>
        <w:spacing w:after="0" w:line="240" w:lineRule="auto"/>
      </w:pPr>
      <w:r>
        <w:separator/>
      </w:r>
    </w:p>
  </w:endnote>
  <w:endnote w:type="continuationSeparator" w:id="0">
    <w:p w14:paraId="7499E2B5" w14:textId="77777777" w:rsidR="00996258" w:rsidRDefault="00996258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793C" w14:textId="77777777" w:rsidR="00996258" w:rsidRDefault="00996258" w:rsidP="00907226">
      <w:pPr>
        <w:spacing w:after="0" w:line="240" w:lineRule="auto"/>
      </w:pPr>
      <w:r>
        <w:separator/>
      </w:r>
    </w:p>
  </w:footnote>
  <w:footnote w:type="continuationSeparator" w:id="0">
    <w:p w14:paraId="0A120B00" w14:textId="77777777" w:rsidR="00996258" w:rsidRDefault="00996258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712"/>
    <w:rsid w:val="00142786"/>
    <w:rsid w:val="001C1E6E"/>
    <w:rsid w:val="002046D1"/>
    <w:rsid w:val="002105D7"/>
    <w:rsid w:val="00236735"/>
    <w:rsid w:val="002B3A16"/>
    <w:rsid w:val="002C0629"/>
    <w:rsid w:val="002D2879"/>
    <w:rsid w:val="002F6AC9"/>
    <w:rsid w:val="00301B68"/>
    <w:rsid w:val="00304F81"/>
    <w:rsid w:val="0033260B"/>
    <w:rsid w:val="003977B5"/>
    <w:rsid w:val="0042276F"/>
    <w:rsid w:val="00426A1E"/>
    <w:rsid w:val="00466D42"/>
    <w:rsid w:val="00542725"/>
    <w:rsid w:val="005618ED"/>
    <w:rsid w:val="00564282"/>
    <w:rsid w:val="005A077E"/>
    <w:rsid w:val="00637093"/>
    <w:rsid w:val="006B0383"/>
    <w:rsid w:val="006D1A1B"/>
    <w:rsid w:val="00717440"/>
    <w:rsid w:val="0073621A"/>
    <w:rsid w:val="007900B6"/>
    <w:rsid w:val="007B58D7"/>
    <w:rsid w:val="008A4F00"/>
    <w:rsid w:val="008B1D71"/>
    <w:rsid w:val="008C3ACA"/>
    <w:rsid w:val="008F14C0"/>
    <w:rsid w:val="008F1689"/>
    <w:rsid w:val="00907226"/>
    <w:rsid w:val="00974ADE"/>
    <w:rsid w:val="00996258"/>
    <w:rsid w:val="009C4341"/>
    <w:rsid w:val="009F3375"/>
    <w:rsid w:val="00A25C6B"/>
    <w:rsid w:val="00AA0566"/>
    <w:rsid w:val="00AC5E99"/>
    <w:rsid w:val="00AF517A"/>
    <w:rsid w:val="00BB6F2E"/>
    <w:rsid w:val="00C10E99"/>
    <w:rsid w:val="00CE6F8C"/>
    <w:rsid w:val="00D1147A"/>
    <w:rsid w:val="00D3001C"/>
    <w:rsid w:val="00D3630E"/>
    <w:rsid w:val="00D60464"/>
    <w:rsid w:val="00DD718A"/>
    <w:rsid w:val="00E972F5"/>
    <w:rsid w:val="00F227D4"/>
    <w:rsid w:val="00F3435C"/>
    <w:rsid w:val="00F70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70D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6</cp:revision>
  <cp:lastPrinted>2023-10-16T18:11:00Z</cp:lastPrinted>
  <dcterms:created xsi:type="dcterms:W3CDTF">2024-02-16T18:55:00Z</dcterms:created>
  <dcterms:modified xsi:type="dcterms:W3CDTF">2024-03-18T18:49:00Z</dcterms:modified>
</cp:coreProperties>
</file>