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STATE BOARD OF ELECTRICIANS</w:t>
      </w:r>
    </w:p>
    <w:p w14:paraId="748E9C6E"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BUSINESS MEETING MINUTES</w:t>
      </w:r>
    </w:p>
    <w:p w14:paraId="1E142E89" w14:textId="77777777" w:rsidR="009A4E45" w:rsidRPr="00B65C99" w:rsidRDefault="009A4E45" w:rsidP="002D653B">
      <w:pPr>
        <w:jc w:val="both"/>
        <w:rPr>
          <w:rFonts w:ascii="Times New Roman" w:hAnsi="Times New Roman"/>
          <w:b/>
          <w:sz w:val="24"/>
          <w:szCs w:val="24"/>
        </w:rPr>
      </w:pPr>
    </w:p>
    <w:p w14:paraId="0749F9F1" w14:textId="53FC16C9"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DATE:</w:t>
      </w:r>
      <w:r w:rsidRPr="00B65C99">
        <w:rPr>
          <w:rFonts w:ascii="Times New Roman" w:hAnsi="Times New Roman"/>
          <w:sz w:val="24"/>
          <w:szCs w:val="24"/>
        </w:rPr>
        <w:t xml:space="preserve"> </w:t>
      </w:r>
      <w:r w:rsidRPr="00B65C99">
        <w:rPr>
          <w:rFonts w:ascii="Times New Roman" w:hAnsi="Times New Roman"/>
          <w:sz w:val="24"/>
          <w:szCs w:val="24"/>
        </w:rPr>
        <w:tab/>
      </w:r>
      <w:r w:rsidR="00336B5A">
        <w:rPr>
          <w:rFonts w:ascii="Times New Roman" w:hAnsi="Times New Roman"/>
          <w:sz w:val="24"/>
          <w:szCs w:val="24"/>
        </w:rPr>
        <w:t>Ju</w:t>
      </w:r>
      <w:r w:rsidR="006A7E93">
        <w:rPr>
          <w:rFonts w:ascii="Times New Roman" w:hAnsi="Times New Roman"/>
          <w:sz w:val="24"/>
          <w:szCs w:val="24"/>
        </w:rPr>
        <w:t>ly</w:t>
      </w:r>
      <w:r w:rsidR="00602277" w:rsidRPr="00B65C99">
        <w:rPr>
          <w:rFonts w:ascii="Times New Roman" w:hAnsi="Times New Roman"/>
          <w:sz w:val="24"/>
          <w:szCs w:val="24"/>
        </w:rPr>
        <w:t xml:space="preserve"> 2</w:t>
      </w:r>
      <w:r w:rsidR="006A7E93">
        <w:rPr>
          <w:rFonts w:ascii="Times New Roman" w:hAnsi="Times New Roman"/>
          <w:sz w:val="24"/>
          <w:szCs w:val="24"/>
        </w:rPr>
        <w:t>2</w:t>
      </w:r>
      <w:r w:rsidR="00806FC6" w:rsidRPr="00B65C99">
        <w:rPr>
          <w:rFonts w:ascii="Times New Roman" w:hAnsi="Times New Roman"/>
          <w:sz w:val="24"/>
          <w:szCs w:val="24"/>
        </w:rPr>
        <w:t>, 2025</w:t>
      </w:r>
      <w:r w:rsidR="00806FC6" w:rsidRPr="00B65C99">
        <w:rPr>
          <w:rFonts w:ascii="Times New Roman" w:hAnsi="Times New Roman"/>
          <w:sz w:val="24"/>
          <w:szCs w:val="24"/>
        </w:rPr>
        <w:tab/>
      </w:r>
    </w:p>
    <w:p w14:paraId="3C06408F" w14:textId="6CA0D14F"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 xml:space="preserve">TIME: </w:t>
      </w:r>
      <w:r w:rsidRPr="00B65C99">
        <w:rPr>
          <w:rFonts w:ascii="Times New Roman" w:hAnsi="Times New Roman"/>
          <w:b/>
          <w:sz w:val="24"/>
          <w:szCs w:val="24"/>
        </w:rPr>
        <w:tab/>
      </w:r>
      <w:r w:rsidR="006C603D" w:rsidRPr="00B65C99">
        <w:rPr>
          <w:rFonts w:ascii="Times New Roman" w:hAnsi="Times New Roman"/>
          <w:sz w:val="24"/>
          <w:szCs w:val="24"/>
        </w:rPr>
        <w:t>10:</w:t>
      </w:r>
      <w:r w:rsidR="00494A69" w:rsidRPr="00B65C99">
        <w:rPr>
          <w:rFonts w:ascii="Times New Roman" w:hAnsi="Times New Roman"/>
          <w:sz w:val="24"/>
          <w:szCs w:val="24"/>
        </w:rPr>
        <w:t>00</w:t>
      </w:r>
      <w:r w:rsidRPr="00B65C99">
        <w:rPr>
          <w:rFonts w:ascii="Times New Roman" w:hAnsi="Times New Roman"/>
          <w:sz w:val="24"/>
          <w:szCs w:val="24"/>
        </w:rPr>
        <w:t xml:space="preserve"> a.m. </w:t>
      </w:r>
    </w:p>
    <w:p w14:paraId="580D1A94" w14:textId="32996B17" w:rsidR="00581B1F" w:rsidRPr="00B65C99" w:rsidRDefault="008A0A28" w:rsidP="007E4A02">
      <w:pPr>
        <w:spacing w:after="0" w:line="240" w:lineRule="auto"/>
        <w:jc w:val="both"/>
        <w:rPr>
          <w:rFonts w:ascii="Times New Roman" w:hAnsi="Times New Roman"/>
          <w:sz w:val="24"/>
          <w:szCs w:val="24"/>
        </w:rPr>
      </w:pPr>
      <w:r w:rsidRPr="00B65C99">
        <w:rPr>
          <w:rFonts w:ascii="Times New Roman" w:hAnsi="Times New Roman"/>
          <w:b/>
          <w:sz w:val="24"/>
          <w:szCs w:val="24"/>
        </w:rPr>
        <w:t>PLACE:</w:t>
      </w:r>
      <w:r w:rsidRPr="00B65C99">
        <w:rPr>
          <w:rFonts w:ascii="Times New Roman" w:hAnsi="Times New Roman"/>
          <w:sz w:val="24"/>
          <w:szCs w:val="24"/>
        </w:rPr>
        <w:t xml:space="preserve">       </w:t>
      </w:r>
      <w:r w:rsidRPr="00B65C99">
        <w:rPr>
          <w:rFonts w:ascii="Times New Roman" w:hAnsi="Times New Roman"/>
          <w:sz w:val="24"/>
          <w:szCs w:val="24"/>
        </w:rPr>
        <w:tab/>
      </w:r>
      <w:r w:rsidR="00581B1F" w:rsidRPr="00B65C99">
        <w:rPr>
          <w:rFonts w:ascii="Times New Roman" w:hAnsi="Times New Roman"/>
          <w:sz w:val="24"/>
          <w:szCs w:val="24"/>
        </w:rPr>
        <w:t>1</w:t>
      </w:r>
      <w:r w:rsidR="00806FC6" w:rsidRPr="00B65C99">
        <w:rPr>
          <w:rFonts w:ascii="Times New Roman" w:hAnsi="Times New Roman"/>
          <w:sz w:val="24"/>
          <w:szCs w:val="24"/>
        </w:rPr>
        <w:t>00 South Charles Street</w:t>
      </w:r>
      <w:r w:rsidR="00494A69" w:rsidRPr="00B65C99">
        <w:rPr>
          <w:rFonts w:ascii="Times New Roman" w:hAnsi="Times New Roman"/>
          <w:sz w:val="24"/>
          <w:szCs w:val="24"/>
        </w:rPr>
        <w:t>,</w:t>
      </w:r>
      <w:r w:rsidR="00806FC6" w:rsidRPr="00B65C99">
        <w:rPr>
          <w:rFonts w:ascii="Times New Roman" w:hAnsi="Times New Roman"/>
          <w:sz w:val="24"/>
          <w:szCs w:val="24"/>
        </w:rPr>
        <w:t xml:space="preserve"> T</w:t>
      </w:r>
      <w:r w:rsidR="00413DC7" w:rsidRPr="00B65C99">
        <w:rPr>
          <w:rFonts w:ascii="Times New Roman" w:hAnsi="Times New Roman"/>
          <w:sz w:val="24"/>
          <w:szCs w:val="24"/>
        </w:rPr>
        <w:t xml:space="preserve">ower </w:t>
      </w:r>
      <w:r w:rsidR="00D2238D" w:rsidRPr="00B65C99">
        <w:rPr>
          <w:rFonts w:ascii="Times New Roman" w:hAnsi="Times New Roman"/>
          <w:sz w:val="24"/>
          <w:szCs w:val="24"/>
        </w:rPr>
        <w:t>1</w:t>
      </w:r>
      <w:r w:rsidR="00806FC6" w:rsidRPr="00B65C99">
        <w:rPr>
          <w:rFonts w:ascii="Times New Roman" w:hAnsi="Times New Roman"/>
          <w:sz w:val="24"/>
          <w:szCs w:val="24"/>
        </w:rPr>
        <w:t xml:space="preserve"> </w:t>
      </w:r>
    </w:p>
    <w:p w14:paraId="2362E444" w14:textId="1408D9D5"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06FC6" w:rsidRPr="00B65C99">
        <w:rPr>
          <w:rFonts w:ascii="Times New Roman" w:hAnsi="Times New Roman"/>
          <w:sz w:val="24"/>
          <w:szCs w:val="24"/>
        </w:rPr>
        <w:t>2</w:t>
      </w:r>
      <w:r w:rsidR="00806FC6" w:rsidRPr="00B65C99">
        <w:rPr>
          <w:rFonts w:ascii="Times New Roman" w:hAnsi="Times New Roman"/>
          <w:sz w:val="24"/>
          <w:szCs w:val="24"/>
          <w:vertAlign w:val="superscript"/>
        </w:rPr>
        <w:t>nd</w:t>
      </w:r>
      <w:r w:rsidR="00806FC6" w:rsidRPr="00B65C99">
        <w:rPr>
          <w:rFonts w:ascii="Times New Roman" w:hAnsi="Times New Roman"/>
          <w:sz w:val="24"/>
          <w:szCs w:val="24"/>
        </w:rPr>
        <w:t xml:space="preserve"> floor</w:t>
      </w:r>
      <w:r w:rsidR="00494A69" w:rsidRPr="00B65C99">
        <w:rPr>
          <w:rFonts w:ascii="Times New Roman" w:hAnsi="Times New Roman"/>
          <w:sz w:val="24"/>
          <w:szCs w:val="24"/>
        </w:rPr>
        <w:t>,</w:t>
      </w:r>
      <w:r w:rsidR="00806FC6" w:rsidRPr="00B65C99">
        <w:rPr>
          <w:rFonts w:ascii="Times New Roman" w:hAnsi="Times New Roman"/>
          <w:sz w:val="24"/>
          <w:szCs w:val="24"/>
        </w:rPr>
        <w:t xml:space="preserve"> Cherry Hill </w:t>
      </w:r>
      <w:r w:rsidRPr="00B65C99">
        <w:rPr>
          <w:rFonts w:ascii="Times New Roman" w:hAnsi="Times New Roman"/>
          <w:sz w:val="24"/>
          <w:szCs w:val="24"/>
        </w:rPr>
        <w:t>Conference Room</w:t>
      </w:r>
    </w:p>
    <w:p w14:paraId="1302A954" w14:textId="62E77F1B"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t>Baltimore, MD  21201</w:t>
      </w:r>
    </w:p>
    <w:p w14:paraId="56E775A8" w14:textId="5FE42FA6" w:rsidR="008A0A28"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A0A28" w:rsidRPr="00B65C99">
        <w:rPr>
          <w:rFonts w:ascii="Times New Roman" w:hAnsi="Times New Roman"/>
          <w:sz w:val="24"/>
          <w:szCs w:val="24"/>
        </w:rPr>
        <w:t>Via Google Meet Video and Teleconference + 321-465-5183</w:t>
      </w:r>
      <w:r w:rsidR="007E4A02" w:rsidRPr="00B65C99">
        <w:rPr>
          <w:rFonts w:ascii="Times New Roman" w:hAnsi="Times New Roman"/>
          <w:sz w:val="24"/>
          <w:szCs w:val="24"/>
        </w:rPr>
        <w:t xml:space="preserve">; </w:t>
      </w:r>
      <w:r w:rsidR="008A0A28" w:rsidRPr="00B65C99">
        <w:rPr>
          <w:rFonts w:ascii="Times New Roman" w:hAnsi="Times New Roman"/>
          <w:sz w:val="24"/>
          <w:szCs w:val="24"/>
        </w:rPr>
        <w:t>PIN: 457 489 090#</w:t>
      </w:r>
    </w:p>
    <w:p w14:paraId="0899815B" w14:textId="77777777" w:rsidR="008A0A28" w:rsidRPr="00B65C99" w:rsidRDefault="008A0A28" w:rsidP="002D653B">
      <w:pPr>
        <w:spacing w:after="0" w:line="240" w:lineRule="auto"/>
        <w:jc w:val="both"/>
        <w:rPr>
          <w:rFonts w:ascii="Times New Roman" w:hAnsi="Times New Roman"/>
          <w:sz w:val="24"/>
          <w:szCs w:val="24"/>
        </w:rPr>
      </w:pPr>
    </w:p>
    <w:p w14:paraId="4AA1EA47" w14:textId="5064BD8D" w:rsidR="00602277" w:rsidRPr="00B65C99" w:rsidRDefault="008A0A28" w:rsidP="00F05613">
      <w:pPr>
        <w:spacing w:after="0" w:line="240" w:lineRule="auto"/>
        <w:jc w:val="both"/>
        <w:rPr>
          <w:rFonts w:ascii="Times New Roman" w:hAnsi="Times New Roman"/>
          <w:bCs/>
          <w:sz w:val="24"/>
          <w:szCs w:val="24"/>
        </w:rPr>
      </w:pPr>
      <w:r w:rsidRPr="00B65C99">
        <w:rPr>
          <w:rFonts w:ascii="Times New Roman" w:hAnsi="Times New Roman"/>
          <w:b/>
          <w:sz w:val="24"/>
          <w:szCs w:val="24"/>
        </w:rPr>
        <w:t>MEMBERS</w:t>
      </w:r>
      <w:r w:rsidRPr="00B65C99">
        <w:rPr>
          <w:rFonts w:ascii="Times New Roman" w:hAnsi="Times New Roman"/>
          <w:sz w:val="24"/>
          <w:szCs w:val="24"/>
        </w:rPr>
        <w:t xml:space="preserve"> </w:t>
      </w:r>
      <w:r w:rsidRPr="00B65C99">
        <w:rPr>
          <w:rFonts w:ascii="Times New Roman" w:hAnsi="Times New Roman"/>
          <w:b/>
          <w:sz w:val="24"/>
          <w:szCs w:val="24"/>
        </w:rPr>
        <w:t>PRESENT:</w:t>
      </w:r>
      <w:r w:rsidR="002873E4" w:rsidRPr="00B65C99">
        <w:rPr>
          <w:rFonts w:ascii="Times New Roman" w:hAnsi="Times New Roman"/>
          <w:b/>
          <w:sz w:val="24"/>
          <w:szCs w:val="24"/>
        </w:rPr>
        <w:t xml:space="preserve">  </w:t>
      </w:r>
      <w:r w:rsidR="00602277" w:rsidRPr="00B65C99">
        <w:rPr>
          <w:rFonts w:ascii="Times New Roman" w:hAnsi="Times New Roman"/>
          <w:bCs/>
          <w:sz w:val="24"/>
          <w:szCs w:val="24"/>
        </w:rPr>
        <w:t>Chet Brown, Chair, Industry Membe</w:t>
      </w:r>
      <w:r w:rsidR="00F05613">
        <w:rPr>
          <w:rFonts w:ascii="Times New Roman" w:hAnsi="Times New Roman"/>
          <w:bCs/>
          <w:sz w:val="24"/>
          <w:szCs w:val="24"/>
        </w:rPr>
        <w:t>r</w:t>
      </w:r>
    </w:p>
    <w:p w14:paraId="40A5718C" w14:textId="506394A5"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Pr="00B65C99">
        <w:rPr>
          <w:rFonts w:ascii="Times New Roman" w:hAnsi="Times New Roman"/>
          <w:bCs/>
          <w:sz w:val="24"/>
          <w:szCs w:val="24"/>
        </w:rPr>
        <w:t>Walter "Dave" Irvin, Industry Member</w:t>
      </w:r>
    </w:p>
    <w:p w14:paraId="54302A94" w14:textId="453770E5" w:rsidR="006207DF" w:rsidRPr="00AD738C" w:rsidRDefault="00602277" w:rsidP="00AD738C">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003E0398" w:rsidRPr="00B65C99">
        <w:rPr>
          <w:rFonts w:ascii="Times New Roman" w:eastAsia="Arial Unicode MS" w:hAnsi="Times New Roman"/>
          <w:color w:val="000000"/>
          <w:sz w:val="24"/>
          <w:szCs w:val="24"/>
          <w:u w:color="000000"/>
        </w:rPr>
        <w:t>Donald Steinman</w:t>
      </w:r>
      <w:r w:rsidRPr="00B65C99">
        <w:rPr>
          <w:rFonts w:ascii="Times New Roman" w:hAnsi="Times New Roman"/>
          <w:bCs/>
          <w:sz w:val="24"/>
          <w:szCs w:val="24"/>
        </w:rPr>
        <w:t>, Industry Me</w:t>
      </w:r>
      <w:r w:rsidR="00AD738C">
        <w:rPr>
          <w:rFonts w:ascii="Times New Roman" w:hAnsi="Times New Roman"/>
          <w:bCs/>
          <w:sz w:val="24"/>
          <w:szCs w:val="24"/>
        </w:rPr>
        <w:t>mber</w:t>
      </w:r>
    </w:p>
    <w:p w14:paraId="30869094" w14:textId="6285E1E1" w:rsidR="005D3ED3" w:rsidRPr="00B65C99" w:rsidRDefault="006207DF" w:rsidP="006207DF">
      <w:pPr>
        <w:spacing w:after="0" w:line="240" w:lineRule="auto"/>
        <w:ind w:left="2160"/>
        <w:jc w:val="both"/>
        <w:rPr>
          <w:rFonts w:ascii="Times New Roman" w:eastAsia="Arial Unicode MS" w:hAnsi="Times New Roman"/>
          <w:color w:val="000000"/>
          <w:sz w:val="24"/>
          <w:szCs w:val="24"/>
          <w:u w:color="000000"/>
        </w:rPr>
      </w:pPr>
      <w:r w:rsidRPr="00B65C99">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Pr="00B65C99">
        <w:rPr>
          <w:rFonts w:ascii="Times New Roman" w:eastAsia="Arial Unicode MS" w:hAnsi="Times New Roman"/>
          <w:color w:val="000000"/>
          <w:sz w:val="24"/>
          <w:szCs w:val="24"/>
          <w:u w:color="000000"/>
        </w:rPr>
        <w:t>William "Eric" Smith, Industry Member</w:t>
      </w:r>
    </w:p>
    <w:p w14:paraId="2413F711" w14:textId="7AF2DA34" w:rsidR="007319AD" w:rsidRDefault="005A4E78" w:rsidP="006207DF">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Pr>
          <w:rFonts w:ascii="Times New Roman" w:eastAsia="Arial Unicode MS" w:hAnsi="Times New Roman"/>
          <w:color w:val="000000"/>
          <w:sz w:val="24"/>
          <w:szCs w:val="24"/>
          <w:u w:color="000000"/>
        </w:rPr>
        <w:t xml:space="preserve">Amadou Magazi, Industry Member </w:t>
      </w:r>
    </w:p>
    <w:p w14:paraId="4125CBBE" w14:textId="2E989A36" w:rsidR="00DC3785" w:rsidRDefault="00DC3785" w:rsidP="006207DF">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Matthew Poch, </w:t>
      </w:r>
      <w:bookmarkStart w:id="0" w:name="_Hlk204238544"/>
      <w:r w:rsidR="00157717">
        <w:rPr>
          <w:rFonts w:ascii="Times New Roman" w:eastAsia="Arial Unicode MS" w:hAnsi="Times New Roman"/>
          <w:color w:val="000000"/>
          <w:sz w:val="24"/>
          <w:szCs w:val="24"/>
          <w:u w:color="000000"/>
        </w:rPr>
        <w:t>Consumer</w:t>
      </w:r>
      <w:r>
        <w:rPr>
          <w:rFonts w:ascii="Times New Roman" w:eastAsia="Arial Unicode MS" w:hAnsi="Times New Roman"/>
          <w:color w:val="000000"/>
          <w:sz w:val="24"/>
          <w:szCs w:val="24"/>
          <w:u w:color="000000"/>
        </w:rPr>
        <w:t xml:space="preserve"> Member </w:t>
      </w:r>
    </w:p>
    <w:bookmarkEnd w:id="0"/>
    <w:p w14:paraId="0994958A" w14:textId="786BDE38" w:rsidR="00DC3785" w:rsidRPr="00B65C99" w:rsidRDefault="00DC3785" w:rsidP="006207DF">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6404AE" w:rsidRPr="00AF788D">
        <w:rPr>
          <w:rFonts w:ascii="Times New Roman" w:hAnsi="Times New Roman" w:cs="Calibri"/>
          <w:bCs/>
          <w:color w:val="000000"/>
          <w:sz w:val="24"/>
          <w:szCs w:val="24"/>
          <w:bdr w:val="nil"/>
        </w:rPr>
        <w:t>Leaurdra Raye</w:t>
      </w:r>
      <w:r w:rsidR="006404AE">
        <w:rPr>
          <w:rFonts w:ascii="Times New Roman" w:hAnsi="Times New Roman" w:cs="Calibri"/>
          <w:bCs/>
          <w:color w:val="000000"/>
          <w:sz w:val="24"/>
          <w:szCs w:val="24"/>
          <w:bdr w:val="nil"/>
        </w:rPr>
        <w:t>,</w:t>
      </w:r>
      <w:r w:rsidR="00157717">
        <w:rPr>
          <w:rFonts w:ascii="Times New Roman" w:hAnsi="Times New Roman" w:cs="Calibri"/>
          <w:bCs/>
          <w:color w:val="000000"/>
          <w:sz w:val="24"/>
          <w:szCs w:val="24"/>
          <w:bdr w:val="nil"/>
        </w:rPr>
        <w:t xml:space="preserve"> </w:t>
      </w:r>
      <w:r w:rsidR="00157717" w:rsidRPr="00157717">
        <w:rPr>
          <w:rFonts w:ascii="Times New Roman" w:hAnsi="Times New Roman" w:cs="Calibri"/>
          <w:bCs/>
          <w:color w:val="000000"/>
          <w:sz w:val="24"/>
          <w:szCs w:val="24"/>
          <w:bdr w:val="nil"/>
        </w:rPr>
        <w:t>Industry Member</w:t>
      </w:r>
    </w:p>
    <w:p w14:paraId="005C5230" w14:textId="77777777" w:rsidR="005A4E78" w:rsidRDefault="005A4E78" w:rsidP="00A92507">
      <w:pPr>
        <w:spacing w:after="0" w:line="240" w:lineRule="auto"/>
        <w:jc w:val="both"/>
        <w:rPr>
          <w:rFonts w:ascii="Times New Roman" w:hAnsi="Times New Roman"/>
          <w:b/>
          <w:sz w:val="24"/>
          <w:szCs w:val="24"/>
        </w:rPr>
      </w:pPr>
    </w:p>
    <w:p w14:paraId="5A8DA800" w14:textId="46E0C01C" w:rsidR="00F05613" w:rsidRDefault="008A0A28" w:rsidP="00A92507">
      <w:pPr>
        <w:spacing w:after="0" w:line="240" w:lineRule="auto"/>
        <w:jc w:val="both"/>
        <w:rPr>
          <w:rFonts w:ascii="Times New Roman" w:hAnsi="Times New Roman"/>
          <w:b/>
          <w:sz w:val="24"/>
          <w:szCs w:val="24"/>
        </w:rPr>
      </w:pPr>
      <w:r w:rsidRPr="00B65C99">
        <w:rPr>
          <w:rFonts w:ascii="Times New Roman" w:hAnsi="Times New Roman"/>
          <w:b/>
          <w:sz w:val="24"/>
          <w:szCs w:val="24"/>
        </w:rPr>
        <w:t>MEMBERS</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ABS</w:t>
      </w:r>
      <w:r w:rsidR="006303D1">
        <w:rPr>
          <w:rFonts w:ascii="Times New Roman" w:hAnsi="Times New Roman"/>
          <w:b/>
          <w:sz w:val="24"/>
          <w:szCs w:val="24"/>
        </w:rPr>
        <w:t xml:space="preserve">ENT: </w:t>
      </w:r>
      <w:r w:rsidR="00F05613">
        <w:rPr>
          <w:rFonts w:ascii="Times New Roman" w:hAnsi="Times New Roman"/>
          <w:b/>
          <w:sz w:val="24"/>
          <w:szCs w:val="24"/>
        </w:rPr>
        <w:t xml:space="preserve"> </w:t>
      </w:r>
      <w:r w:rsidR="00F05613" w:rsidRPr="005A4E78">
        <w:rPr>
          <w:rFonts w:ascii="Times New Roman" w:hAnsi="Times New Roman"/>
          <w:bCs/>
          <w:sz w:val="24"/>
          <w:szCs w:val="24"/>
        </w:rPr>
        <w:t>Greg Kaderabek</w:t>
      </w:r>
      <w:r w:rsidR="00F05613" w:rsidRPr="00B65C99">
        <w:rPr>
          <w:rFonts w:ascii="Times New Roman" w:hAnsi="Times New Roman"/>
          <w:bCs/>
          <w:sz w:val="24"/>
          <w:szCs w:val="24"/>
        </w:rPr>
        <w:t>, Vice Chair, Consumer Member</w:t>
      </w:r>
    </w:p>
    <w:p w14:paraId="2D6BE45C" w14:textId="07089EE5" w:rsidR="00A92507" w:rsidRDefault="00F05613" w:rsidP="00F05613">
      <w:pPr>
        <w:spacing w:after="0" w:line="240" w:lineRule="auto"/>
        <w:ind w:left="2160"/>
        <w:jc w:val="both"/>
        <w:rPr>
          <w:rFonts w:ascii="Times New Roman" w:eastAsia="Arial Unicode MS" w:hAnsi="Times New Roman"/>
          <w:color w:val="000000"/>
          <w:sz w:val="24"/>
          <w:szCs w:val="24"/>
          <w:u w:color="000000"/>
        </w:rPr>
      </w:pPr>
      <w:r>
        <w:rPr>
          <w:rFonts w:ascii="Times New Roman" w:hAnsi="Times New Roman"/>
          <w:b/>
          <w:sz w:val="24"/>
          <w:szCs w:val="24"/>
        </w:rPr>
        <w:t xml:space="preserve">     </w:t>
      </w:r>
      <w:r w:rsidR="006207DF" w:rsidRPr="00B65C99">
        <w:rPr>
          <w:rFonts w:ascii="Times New Roman" w:eastAsia="Arial Unicode MS" w:hAnsi="Times New Roman"/>
          <w:color w:val="000000"/>
          <w:sz w:val="24"/>
          <w:szCs w:val="24"/>
          <w:u w:color="000000"/>
        </w:rPr>
        <w:t>John Peterson, Consumer</w:t>
      </w:r>
      <w:r w:rsidR="00A92507" w:rsidRPr="00B65C99">
        <w:rPr>
          <w:rFonts w:ascii="Times New Roman" w:eastAsia="Arial Unicode MS" w:hAnsi="Times New Roman"/>
          <w:color w:val="000000"/>
          <w:sz w:val="24"/>
          <w:szCs w:val="24"/>
          <w:u w:color="000000"/>
        </w:rPr>
        <w:t xml:space="preserve"> Member</w:t>
      </w:r>
    </w:p>
    <w:p w14:paraId="3D5FD67B" w14:textId="1721CEC9" w:rsidR="00D6113B" w:rsidRPr="00B65C99" w:rsidRDefault="00D6113B" w:rsidP="00806FC6">
      <w:pPr>
        <w:spacing w:after="0" w:line="240" w:lineRule="auto"/>
        <w:jc w:val="both"/>
        <w:rPr>
          <w:rFonts w:ascii="Times New Roman" w:hAnsi="Times New Roman"/>
          <w:sz w:val="24"/>
          <w:szCs w:val="24"/>
        </w:rPr>
      </w:pPr>
    </w:p>
    <w:p w14:paraId="431C7E85" w14:textId="4CD7CDD3" w:rsidR="00BB69EA" w:rsidRPr="00AD738C" w:rsidRDefault="008A0A28" w:rsidP="00AD738C">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rPr>
        <w:t>STAFF</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PRESENT:</w:t>
      </w:r>
      <w:r w:rsidR="006303D1">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00806FC6" w:rsidRPr="00B65C99">
        <w:rPr>
          <w:rFonts w:ascii="Times New Roman" w:hAnsi="Times New Roman"/>
          <w:bCs/>
          <w:sz w:val="24"/>
          <w:szCs w:val="24"/>
        </w:rPr>
        <w:t>Charles Marquette, Executive Director</w:t>
      </w:r>
    </w:p>
    <w:p w14:paraId="3D6356CF" w14:textId="12568835" w:rsidR="006303D1" w:rsidRPr="00B65C99" w:rsidRDefault="008A0A28" w:rsidP="00336B5A">
      <w:pPr>
        <w:spacing w:after="0" w:line="240" w:lineRule="auto"/>
        <w:ind w:left="1440" w:firstLine="720"/>
        <w:rPr>
          <w:rFonts w:ascii="Times New Roman" w:hAnsi="Times New Roman"/>
          <w:sz w:val="24"/>
          <w:szCs w:val="24"/>
        </w:rPr>
      </w:pPr>
      <w:r w:rsidRPr="00B65C99">
        <w:rPr>
          <w:rFonts w:ascii="Times New Roman" w:hAnsi="Times New Roman"/>
          <w:sz w:val="24"/>
          <w:szCs w:val="24"/>
        </w:rPr>
        <w:t>Sloane</w:t>
      </w:r>
      <w:r w:rsidR="00044206" w:rsidRPr="00B65C99">
        <w:rPr>
          <w:rFonts w:ascii="Times New Roman" w:hAnsi="Times New Roman"/>
          <w:sz w:val="24"/>
          <w:szCs w:val="24"/>
        </w:rPr>
        <w:t xml:space="preserve"> Fried</w:t>
      </w:r>
      <w:r w:rsidRPr="00B65C99">
        <w:rPr>
          <w:rFonts w:ascii="Times New Roman" w:hAnsi="Times New Roman"/>
          <w:sz w:val="24"/>
          <w:szCs w:val="24"/>
        </w:rPr>
        <w:t xml:space="preserve"> Kinstler, Assistant Attorney General</w:t>
      </w:r>
    </w:p>
    <w:p w14:paraId="112AC191" w14:textId="7699EC7A" w:rsidR="00D6113B" w:rsidRPr="00B65C99" w:rsidRDefault="00D6113B"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2873E4" w:rsidRPr="00B65C99">
        <w:rPr>
          <w:rFonts w:ascii="Times New Roman" w:hAnsi="Times New Roman"/>
          <w:sz w:val="24"/>
          <w:szCs w:val="24"/>
        </w:rPr>
        <w:tab/>
      </w:r>
      <w:r w:rsidRPr="00B65C99">
        <w:rPr>
          <w:rFonts w:ascii="Times New Roman" w:hAnsi="Times New Roman"/>
          <w:sz w:val="24"/>
          <w:szCs w:val="24"/>
        </w:rPr>
        <w:t>Tashera Savage, Administrative Officer I</w:t>
      </w:r>
      <w:r w:rsidR="003E0398" w:rsidRPr="00B65C99">
        <w:rPr>
          <w:rFonts w:ascii="Times New Roman" w:hAnsi="Times New Roman"/>
          <w:sz w:val="24"/>
          <w:szCs w:val="24"/>
        </w:rPr>
        <w:tab/>
      </w:r>
    </w:p>
    <w:p w14:paraId="0CD95842" w14:textId="56AF3E44" w:rsidR="00D6113B" w:rsidRPr="00B65C99" w:rsidRDefault="003E0398" w:rsidP="00F05613">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Pr="00B65C99">
        <w:rPr>
          <w:rFonts w:ascii="Times New Roman" w:hAnsi="Times New Roman"/>
          <w:sz w:val="24"/>
          <w:szCs w:val="24"/>
        </w:rPr>
        <w:tab/>
      </w:r>
      <w:r w:rsidR="00D6113B" w:rsidRPr="00B65C99">
        <w:rPr>
          <w:rFonts w:ascii="Times New Roman" w:hAnsi="Times New Roman"/>
          <w:sz w:val="24"/>
          <w:szCs w:val="24"/>
        </w:rPr>
        <w:tab/>
      </w:r>
    </w:p>
    <w:p w14:paraId="681DB5E4" w14:textId="6A2DB052" w:rsidR="003C6E8A" w:rsidRDefault="008A0A28" w:rsidP="002D653B">
      <w:pPr>
        <w:spacing w:after="0" w:line="240" w:lineRule="auto"/>
        <w:jc w:val="both"/>
        <w:rPr>
          <w:rFonts w:ascii="Times New Roman" w:hAnsi="Times New Roman"/>
          <w:sz w:val="24"/>
          <w:szCs w:val="24"/>
        </w:rPr>
      </w:pPr>
      <w:r w:rsidRPr="00B65C99">
        <w:rPr>
          <w:rFonts w:ascii="Times New Roman" w:hAnsi="Times New Roman"/>
          <w:b/>
          <w:sz w:val="24"/>
          <w:szCs w:val="24"/>
        </w:rPr>
        <w:t>OTHERS</w:t>
      </w:r>
      <w:r w:rsidR="002873E4" w:rsidRPr="00B65C99">
        <w:rPr>
          <w:rFonts w:ascii="Times New Roman" w:hAnsi="Times New Roman"/>
          <w:sz w:val="24"/>
          <w:szCs w:val="24"/>
        </w:rPr>
        <w:t xml:space="preserve"> </w:t>
      </w:r>
      <w:r w:rsidR="003E0398" w:rsidRPr="00B65C99">
        <w:rPr>
          <w:rFonts w:ascii="Times New Roman" w:hAnsi="Times New Roman"/>
          <w:b/>
          <w:sz w:val="24"/>
          <w:szCs w:val="24"/>
        </w:rPr>
        <w:t>PRESENT:</w:t>
      </w:r>
      <w:r w:rsidR="00F05613">
        <w:rPr>
          <w:rFonts w:ascii="Times New Roman" w:hAnsi="Times New Roman"/>
          <w:b/>
          <w:sz w:val="24"/>
          <w:szCs w:val="24"/>
        </w:rPr>
        <w:t xml:space="preserve">  </w:t>
      </w:r>
      <w:r w:rsidR="00AD738C">
        <w:rPr>
          <w:rFonts w:ascii="Times New Roman" w:hAnsi="Times New Roman"/>
          <w:sz w:val="24"/>
          <w:szCs w:val="24"/>
        </w:rPr>
        <w:t>Abraham Gibbs</w:t>
      </w:r>
      <w:r w:rsidR="003239AB">
        <w:rPr>
          <w:rFonts w:ascii="Times New Roman" w:hAnsi="Times New Roman"/>
          <w:sz w:val="24"/>
          <w:szCs w:val="24"/>
        </w:rPr>
        <w:t>, electrician</w:t>
      </w:r>
    </w:p>
    <w:p w14:paraId="1C949C1F" w14:textId="77777777" w:rsidR="003239AB" w:rsidRDefault="003239AB" w:rsidP="002D653B">
      <w:pPr>
        <w:spacing w:after="0" w:line="240" w:lineRule="auto"/>
        <w:jc w:val="both"/>
        <w:rPr>
          <w:rFonts w:ascii="Times New Roman" w:hAnsi="Times New Roman"/>
          <w:b/>
          <w:sz w:val="24"/>
          <w:szCs w:val="24"/>
          <w:u w:val="single"/>
        </w:rPr>
      </w:pPr>
    </w:p>
    <w:p w14:paraId="129F827C" w14:textId="11C5B0D6" w:rsidR="008A0A28" w:rsidRPr="00B65C99" w:rsidRDefault="008A0A28" w:rsidP="002D653B">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u w:val="single"/>
        </w:rPr>
        <w:t>CALL TO ORDER</w:t>
      </w:r>
      <w:r w:rsidRPr="00B65C99">
        <w:rPr>
          <w:rFonts w:ascii="Times New Roman" w:hAnsi="Times New Roman"/>
          <w:b/>
          <w:sz w:val="24"/>
          <w:szCs w:val="24"/>
        </w:rPr>
        <w:t xml:space="preserve">: </w:t>
      </w:r>
    </w:p>
    <w:p w14:paraId="0C5D903D" w14:textId="77777777" w:rsidR="008A0A28" w:rsidRPr="00B65C99" w:rsidRDefault="008A0A28" w:rsidP="002D653B">
      <w:pPr>
        <w:spacing w:after="0" w:line="240" w:lineRule="auto"/>
        <w:ind w:firstLine="720"/>
        <w:jc w:val="both"/>
        <w:rPr>
          <w:rFonts w:ascii="Times New Roman" w:hAnsi="Times New Roman"/>
          <w:sz w:val="24"/>
          <w:szCs w:val="24"/>
        </w:rPr>
      </w:pPr>
    </w:p>
    <w:p w14:paraId="18D65A9D" w14:textId="1F35074F" w:rsidR="00757BEA" w:rsidRDefault="002D653B" w:rsidP="00494A69">
      <w:pPr>
        <w:spacing w:after="0" w:line="240" w:lineRule="auto"/>
        <w:jc w:val="both"/>
        <w:rPr>
          <w:rFonts w:ascii="Times New Roman" w:hAnsi="Times New Roman"/>
          <w:sz w:val="24"/>
          <w:szCs w:val="24"/>
        </w:rPr>
      </w:pPr>
      <w:r w:rsidRPr="00B65C99">
        <w:rPr>
          <w:rFonts w:ascii="Times New Roman" w:hAnsi="Times New Roman"/>
          <w:sz w:val="24"/>
          <w:szCs w:val="24"/>
        </w:rPr>
        <w:t>After a</w:t>
      </w:r>
      <w:r w:rsidR="002873E4" w:rsidRPr="00B65C99">
        <w:rPr>
          <w:rFonts w:ascii="Times New Roman" w:hAnsi="Times New Roman"/>
          <w:sz w:val="24"/>
          <w:szCs w:val="24"/>
        </w:rPr>
        <w:t xml:space="preserve"> </w:t>
      </w:r>
      <w:r w:rsidRPr="00B65C99">
        <w:rPr>
          <w:rFonts w:ascii="Times New Roman" w:hAnsi="Times New Roman"/>
          <w:sz w:val="24"/>
          <w:szCs w:val="24"/>
        </w:rPr>
        <w:t xml:space="preserve">roll call to establish a quorum, </w:t>
      </w:r>
      <w:r w:rsidR="00E8437A" w:rsidRPr="00B65C99">
        <w:rPr>
          <w:rFonts w:ascii="Times New Roman" w:hAnsi="Times New Roman"/>
          <w:sz w:val="24"/>
          <w:szCs w:val="24"/>
        </w:rPr>
        <w:t>Chairman Brown</w:t>
      </w:r>
      <w:r w:rsidR="00AE417C" w:rsidRPr="00B65C99">
        <w:rPr>
          <w:rFonts w:ascii="Times New Roman" w:hAnsi="Times New Roman"/>
          <w:sz w:val="24"/>
          <w:szCs w:val="24"/>
        </w:rPr>
        <w:t xml:space="preserve"> </w:t>
      </w:r>
      <w:r w:rsidR="008A0A28" w:rsidRPr="00B65C99">
        <w:rPr>
          <w:rFonts w:ascii="Times New Roman" w:hAnsi="Times New Roman"/>
          <w:sz w:val="24"/>
          <w:szCs w:val="24"/>
        </w:rPr>
        <w:t>called the Business Meeting of the Maryland State Board of Electricians to Order at 10:</w:t>
      </w:r>
      <w:r w:rsidR="001F6F25">
        <w:rPr>
          <w:rFonts w:ascii="Times New Roman" w:hAnsi="Times New Roman"/>
          <w:sz w:val="24"/>
          <w:szCs w:val="24"/>
        </w:rPr>
        <w:t>0</w:t>
      </w:r>
      <w:r w:rsidR="00AD738C">
        <w:rPr>
          <w:rFonts w:ascii="Times New Roman" w:hAnsi="Times New Roman"/>
          <w:sz w:val="24"/>
          <w:szCs w:val="24"/>
        </w:rPr>
        <w:t>5</w:t>
      </w:r>
      <w:r w:rsidR="008A0A28" w:rsidRPr="00B65C99">
        <w:rPr>
          <w:rFonts w:ascii="Times New Roman" w:hAnsi="Times New Roman"/>
          <w:sz w:val="24"/>
          <w:szCs w:val="24"/>
        </w:rPr>
        <w:t xml:space="preserve"> a.m.</w:t>
      </w:r>
      <w:r w:rsidR="00BC6FF9" w:rsidRPr="00B65C99">
        <w:rPr>
          <w:rFonts w:ascii="Times New Roman" w:hAnsi="Times New Roman"/>
          <w:sz w:val="24"/>
          <w:szCs w:val="24"/>
        </w:rPr>
        <w:t xml:space="preserve"> </w:t>
      </w:r>
    </w:p>
    <w:p w14:paraId="09975302" w14:textId="77777777" w:rsidR="003239AB" w:rsidRDefault="003239AB" w:rsidP="00494A69">
      <w:pPr>
        <w:spacing w:after="0" w:line="240" w:lineRule="auto"/>
        <w:jc w:val="both"/>
        <w:rPr>
          <w:rFonts w:ascii="Times New Roman" w:hAnsi="Times New Roman"/>
          <w:sz w:val="24"/>
          <w:szCs w:val="24"/>
        </w:rPr>
      </w:pPr>
    </w:p>
    <w:p w14:paraId="0A873042" w14:textId="4A608532" w:rsidR="003239AB" w:rsidRPr="00B65C99" w:rsidRDefault="003239AB" w:rsidP="00494A69">
      <w:pPr>
        <w:spacing w:after="0" w:line="240" w:lineRule="auto"/>
        <w:jc w:val="both"/>
        <w:rPr>
          <w:rFonts w:ascii="Times New Roman" w:hAnsi="Times New Roman"/>
          <w:sz w:val="24"/>
          <w:szCs w:val="24"/>
        </w:rPr>
      </w:pPr>
      <w:r>
        <w:rPr>
          <w:rFonts w:ascii="Times New Roman" w:hAnsi="Times New Roman"/>
          <w:sz w:val="24"/>
          <w:szCs w:val="24"/>
        </w:rPr>
        <w:t>New member, Joshua Gregory, was introduced and welcomed.</w:t>
      </w:r>
    </w:p>
    <w:p w14:paraId="620EE7E9" w14:textId="77777777" w:rsidR="00494A69" w:rsidRPr="00B65C99" w:rsidRDefault="00494A69" w:rsidP="00494A69">
      <w:pPr>
        <w:spacing w:after="0" w:line="240" w:lineRule="auto"/>
        <w:jc w:val="both"/>
        <w:rPr>
          <w:rFonts w:ascii="Times New Roman" w:hAnsi="Times New Roman"/>
          <w:sz w:val="24"/>
          <w:szCs w:val="24"/>
        </w:rPr>
      </w:pPr>
    </w:p>
    <w:p w14:paraId="38E9BCA0" w14:textId="3990E080" w:rsidR="00FD2D8E" w:rsidRDefault="008A0A28" w:rsidP="001F6F25">
      <w:pPr>
        <w:spacing w:after="0" w:line="240" w:lineRule="auto"/>
        <w:rPr>
          <w:rFonts w:ascii="Times New Roman" w:hAnsi="Times New Roman"/>
          <w:b/>
          <w:sz w:val="24"/>
          <w:szCs w:val="24"/>
          <w:u w:val="single"/>
        </w:rPr>
      </w:pPr>
      <w:r w:rsidRPr="00B65C99">
        <w:rPr>
          <w:rFonts w:ascii="Times New Roman" w:hAnsi="Times New Roman"/>
          <w:b/>
          <w:sz w:val="24"/>
          <w:szCs w:val="24"/>
          <w:u w:val="single"/>
        </w:rPr>
        <w:t>APPROVAL OF MINUTES</w:t>
      </w:r>
    </w:p>
    <w:p w14:paraId="3398FC5C" w14:textId="77777777" w:rsidR="00F05613" w:rsidRPr="00B65C99" w:rsidRDefault="00F05613" w:rsidP="001F6F25">
      <w:pPr>
        <w:spacing w:after="0" w:line="240" w:lineRule="auto"/>
        <w:rPr>
          <w:rFonts w:ascii="Times New Roman" w:hAnsi="Times New Roman"/>
          <w:b/>
          <w:sz w:val="24"/>
          <w:szCs w:val="24"/>
          <w:u w:val="single"/>
        </w:rPr>
      </w:pPr>
    </w:p>
    <w:p w14:paraId="4AEFF7FA" w14:textId="1CA9797D" w:rsidR="000F1F6E" w:rsidRPr="00B65C99" w:rsidRDefault="00081655"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A motion to approve </w:t>
      </w:r>
      <w:r w:rsidR="003239AB">
        <w:rPr>
          <w:rFonts w:ascii="Times New Roman" w:hAnsi="Times New Roman"/>
          <w:sz w:val="24"/>
          <w:szCs w:val="24"/>
        </w:rPr>
        <w:t>June 24</w:t>
      </w:r>
      <w:r w:rsidR="006207DF" w:rsidRPr="00B65C99">
        <w:rPr>
          <w:rFonts w:ascii="Times New Roman" w:hAnsi="Times New Roman"/>
          <w:sz w:val="24"/>
          <w:szCs w:val="24"/>
        </w:rPr>
        <w:t xml:space="preserve">, </w:t>
      </w:r>
      <w:r w:rsidR="00F71783" w:rsidRPr="00B65C99">
        <w:rPr>
          <w:rFonts w:ascii="Times New Roman" w:hAnsi="Times New Roman"/>
          <w:sz w:val="24"/>
          <w:szCs w:val="24"/>
        </w:rPr>
        <w:t>2025,</w:t>
      </w:r>
      <w:r w:rsidR="000F1F6E" w:rsidRPr="00B65C99">
        <w:rPr>
          <w:rFonts w:ascii="Times New Roman" w:hAnsi="Times New Roman"/>
          <w:sz w:val="24"/>
          <w:szCs w:val="24"/>
        </w:rPr>
        <w:t xml:space="preserve"> meeting minutes</w:t>
      </w:r>
      <w:r w:rsidR="009D6275" w:rsidRPr="00B65C99">
        <w:rPr>
          <w:rFonts w:ascii="Times New Roman" w:hAnsi="Times New Roman"/>
          <w:sz w:val="24"/>
          <w:szCs w:val="24"/>
        </w:rPr>
        <w:t xml:space="preserve"> </w:t>
      </w:r>
      <w:r w:rsidR="000F1F6E" w:rsidRPr="00B65C99">
        <w:rPr>
          <w:rFonts w:ascii="Times New Roman" w:hAnsi="Times New Roman"/>
          <w:sz w:val="24"/>
          <w:szCs w:val="24"/>
        </w:rPr>
        <w:t xml:space="preserve">was made by Mr. </w:t>
      </w:r>
      <w:r w:rsidR="00025322">
        <w:rPr>
          <w:rFonts w:ascii="Times New Roman" w:hAnsi="Times New Roman"/>
          <w:sz w:val="24"/>
          <w:szCs w:val="24"/>
        </w:rPr>
        <w:t>Steinman</w:t>
      </w:r>
      <w:r w:rsidR="002873E4" w:rsidRPr="00B65C99">
        <w:rPr>
          <w:rFonts w:ascii="Times New Roman" w:hAnsi="Times New Roman"/>
          <w:sz w:val="24"/>
          <w:szCs w:val="24"/>
        </w:rPr>
        <w:t>,</w:t>
      </w:r>
      <w:r w:rsidR="000F1F6E" w:rsidRPr="00B65C99">
        <w:rPr>
          <w:rFonts w:ascii="Times New Roman" w:hAnsi="Times New Roman"/>
          <w:sz w:val="24"/>
          <w:szCs w:val="24"/>
        </w:rPr>
        <w:t xml:space="preserve"> seconded by Mr. </w:t>
      </w:r>
      <w:r w:rsidR="00336B5A">
        <w:rPr>
          <w:rFonts w:ascii="Times New Roman" w:hAnsi="Times New Roman"/>
          <w:sz w:val="24"/>
          <w:szCs w:val="24"/>
        </w:rPr>
        <w:t>S</w:t>
      </w:r>
      <w:r w:rsidR="00025322">
        <w:rPr>
          <w:rFonts w:ascii="Times New Roman" w:hAnsi="Times New Roman"/>
          <w:sz w:val="24"/>
          <w:szCs w:val="24"/>
        </w:rPr>
        <w:t>mith</w:t>
      </w:r>
      <w:r w:rsidR="002873E4" w:rsidRPr="00B65C99">
        <w:rPr>
          <w:rFonts w:ascii="Times New Roman" w:hAnsi="Times New Roman"/>
          <w:sz w:val="24"/>
          <w:szCs w:val="24"/>
        </w:rPr>
        <w:t>,</w:t>
      </w:r>
      <w:r w:rsidR="000F1F6E" w:rsidRPr="00B65C99">
        <w:rPr>
          <w:rFonts w:ascii="Times New Roman" w:hAnsi="Times New Roman"/>
          <w:sz w:val="24"/>
          <w:szCs w:val="24"/>
        </w:rPr>
        <w:t xml:space="preserve"> </w:t>
      </w:r>
      <w:r w:rsidR="002873E4" w:rsidRPr="00B65C99">
        <w:rPr>
          <w:rFonts w:ascii="Times New Roman" w:hAnsi="Times New Roman"/>
          <w:sz w:val="24"/>
          <w:szCs w:val="24"/>
        </w:rPr>
        <w:t>and</w:t>
      </w:r>
      <w:r w:rsidR="000F1F6E" w:rsidRPr="00B65C99">
        <w:rPr>
          <w:rFonts w:ascii="Times New Roman" w:hAnsi="Times New Roman"/>
          <w:sz w:val="24"/>
          <w:szCs w:val="24"/>
        </w:rPr>
        <w:t xml:space="preserve"> unanimously approved by the Board</w:t>
      </w:r>
      <w:r w:rsidRPr="00B65C99">
        <w:rPr>
          <w:rFonts w:ascii="Times New Roman" w:hAnsi="Times New Roman"/>
          <w:sz w:val="24"/>
          <w:szCs w:val="24"/>
        </w:rPr>
        <w:t>.</w:t>
      </w:r>
    </w:p>
    <w:p w14:paraId="3DC3A019" w14:textId="1439438D" w:rsidR="002E5F35" w:rsidRPr="00B65C99" w:rsidRDefault="000F1F6E"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 </w:t>
      </w:r>
    </w:p>
    <w:p w14:paraId="59F3179A" w14:textId="77777777" w:rsidR="003239AB" w:rsidRDefault="003239AB" w:rsidP="007A4797">
      <w:pPr>
        <w:spacing w:after="0" w:line="240" w:lineRule="auto"/>
        <w:rPr>
          <w:rFonts w:ascii="Times New Roman" w:eastAsia="Arial Unicode MS" w:hAnsi="Times New Roman"/>
          <w:b/>
          <w:color w:val="000000"/>
          <w:sz w:val="24"/>
          <w:szCs w:val="24"/>
          <w:u w:val="single" w:color="000000"/>
        </w:rPr>
      </w:pPr>
    </w:p>
    <w:p w14:paraId="0FFB7924" w14:textId="77777777" w:rsidR="003239AB" w:rsidRDefault="003239AB" w:rsidP="007A4797">
      <w:pPr>
        <w:spacing w:after="0" w:line="240" w:lineRule="auto"/>
        <w:rPr>
          <w:rFonts w:ascii="Times New Roman" w:eastAsia="Arial Unicode MS" w:hAnsi="Times New Roman"/>
          <w:b/>
          <w:color w:val="000000"/>
          <w:sz w:val="24"/>
          <w:szCs w:val="24"/>
          <w:u w:val="single" w:color="000000"/>
        </w:rPr>
      </w:pPr>
    </w:p>
    <w:p w14:paraId="1FF92FC7" w14:textId="5DDD5B11" w:rsidR="008A0A28" w:rsidRPr="00B65C99" w:rsidRDefault="008A0A28" w:rsidP="007A4797">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lastRenderedPageBreak/>
        <w:t xml:space="preserve">COMPLAINT COMMITTEE REPORT </w:t>
      </w:r>
    </w:p>
    <w:p w14:paraId="2EDBB97F" w14:textId="77777777" w:rsidR="009D6275" w:rsidRPr="00B65C99" w:rsidRDefault="009D6275" w:rsidP="007A4797">
      <w:pPr>
        <w:spacing w:after="0" w:line="240" w:lineRule="auto"/>
        <w:rPr>
          <w:rFonts w:ascii="Times New Roman" w:eastAsia="Arial Unicode MS" w:hAnsi="Times New Roman"/>
          <w:b/>
          <w:color w:val="000000"/>
          <w:sz w:val="24"/>
          <w:szCs w:val="24"/>
          <w:u w:val="single" w:color="000000"/>
        </w:rPr>
      </w:pPr>
    </w:p>
    <w:p w14:paraId="61224D61" w14:textId="77763409" w:rsidR="006E2447" w:rsidRPr="00B65C99" w:rsidRDefault="00306437" w:rsidP="006E2447">
      <w:pPr>
        <w:spacing w:after="0" w:line="240" w:lineRule="auto"/>
        <w:jc w:val="both"/>
        <w:rPr>
          <w:rFonts w:ascii="Times New Roman" w:hAnsi="Times New Roman"/>
          <w:sz w:val="24"/>
          <w:szCs w:val="24"/>
        </w:rPr>
      </w:pPr>
      <w:r>
        <w:rPr>
          <w:rFonts w:ascii="Times New Roman" w:hAnsi="Times New Roman"/>
          <w:bCs/>
          <w:sz w:val="24"/>
          <w:szCs w:val="24"/>
        </w:rPr>
        <w:t xml:space="preserve">Mr. </w:t>
      </w:r>
      <w:r w:rsidR="00025322">
        <w:rPr>
          <w:rFonts w:ascii="Times New Roman" w:hAnsi="Times New Roman"/>
          <w:bCs/>
          <w:sz w:val="24"/>
          <w:szCs w:val="24"/>
        </w:rPr>
        <w:t>Smith</w:t>
      </w:r>
      <w:r>
        <w:rPr>
          <w:rFonts w:ascii="Times New Roman" w:hAnsi="Times New Roman"/>
          <w:bCs/>
          <w:sz w:val="24"/>
          <w:szCs w:val="24"/>
        </w:rPr>
        <w:t xml:space="preserve"> </w:t>
      </w:r>
      <w:r w:rsidR="006E2447" w:rsidRPr="00B65C99">
        <w:rPr>
          <w:rFonts w:ascii="Times New Roman" w:hAnsi="Times New Roman"/>
          <w:bCs/>
          <w:sz w:val="24"/>
          <w:szCs w:val="24"/>
        </w:rPr>
        <w:t xml:space="preserve">reported </w:t>
      </w:r>
      <w:r w:rsidR="006E2447" w:rsidRPr="00B65C99">
        <w:rPr>
          <w:rFonts w:ascii="Times New Roman" w:hAnsi="Times New Roman"/>
          <w:sz w:val="24"/>
          <w:szCs w:val="24"/>
        </w:rPr>
        <w:t>the findings of the Complaint Committee as follows:</w:t>
      </w:r>
    </w:p>
    <w:p w14:paraId="7BFF6C2F" w14:textId="77777777" w:rsidR="006E2447" w:rsidRPr="00B65C99" w:rsidRDefault="006E2447" w:rsidP="006E244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B65C99" w14:paraId="2B29649C" w14:textId="77777777" w:rsidTr="00D6113B">
        <w:tc>
          <w:tcPr>
            <w:tcW w:w="2481" w:type="dxa"/>
          </w:tcPr>
          <w:p w14:paraId="10E64123"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Closed Complaint</w:t>
            </w:r>
          </w:p>
        </w:tc>
        <w:tc>
          <w:tcPr>
            <w:tcW w:w="2481" w:type="dxa"/>
          </w:tcPr>
          <w:p w14:paraId="6C5D8B2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Under Investigation</w:t>
            </w:r>
          </w:p>
        </w:tc>
        <w:tc>
          <w:tcPr>
            <w:tcW w:w="2482" w:type="dxa"/>
          </w:tcPr>
          <w:p w14:paraId="5BAFE37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Sent for A.G. Pre-Charge</w:t>
            </w:r>
          </w:p>
        </w:tc>
        <w:tc>
          <w:tcPr>
            <w:tcW w:w="2482" w:type="dxa"/>
          </w:tcPr>
          <w:p w14:paraId="05B5D141"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Criminally Charged</w:t>
            </w:r>
          </w:p>
        </w:tc>
      </w:tr>
      <w:tr w:rsidR="006E2447" w:rsidRPr="00B65C99" w14:paraId="1923B129" w14:textId="77777777" w:rsidTr="00D6113B">
        <w:tc>
          <w:tcPr>
            <w:tcW w:w="2481" w:type="dxa"/>
          </w:tcPr>
          <w:p w14:paraId="6E057EC6" w14:textId="6623EC17" w:rsidR="006E2447" w:rsidRPr="00B65C99" w:rsidRDefault="00025322" w:rsidP="00D6113B">
            <w:pPr>
              <w:spacing w:after="0" w:line="240" w:lineRule="auto"/>
              <w:jc w:val="center"/>
              <w:rPr>
                <w:rFonts w:ascii="Times New Roman" w:hAnsi="Times New Roman"/>
                <w:sz w:val="24"/>
                <w:szCs w:val="24"/>
              </w:rPr>
            </w:pPr>
            <w:r>
              <w:rPr>
                <w:rFonts w:ascii="Times New Roman" w:hAnsi="Times New Roman"/>
                <w:sz w:val="24"/>
                <w:szCs w:val="24"/>
              </w:rPr>
              <w:t>25-0024</w:t>
            </w:r>
          </w:p>
        </w:tc>
        <w:tc>
          <w:tcPr>
            <w:tcW w:w="2481" w:type="dxa"/>
          </w:tcPr>
          <w:p w14:paraId="63DD646B" w14:textId="65BC2C5E" w:rsidR="006E2447" w:rsidRPr="00B65C99" w:rsidRDefault="006E2447" w:rsidP="00D6113B">
            <w:pPr>
              <w:spacing w:after="0" w:line="240" w:lineRule="auto"/>
              <w:jc w:val="center"/>
              <w:rPr>
                <w:rFonts w:ascii="Times New Roman" w:hAnsi="Times New Roman"/>
                <w:sz w:val="24"/>
                <w:szCs w:val="24"/>
              </w:rPr>
            </w:pPr>
          </w:p>
        </w:tc>
        <w:tc>
          <w:tcPr>
            <w:tcW w:w="2482" w:type="dxa"/>
          </w:tcPr>
          <w:p w14:paraId="3F624BB1" w14:textId="0B250E1E" w:rsidR="006E2447" w:rsidRPr="00B65C99" w:rsidRDefault="00336B5A" w:rsidP="00336B5A">
            <w:pPr>
              <w:spacing w:after="0" w:line="240" w:lineRule="auto"/>
              <w:rPr>
                <w:rFonts w:ascii="Times New Roman" w:hAnsi="Times New Roman"/>
                <w:sz w:val="24"/>
                <w:szCs w:val="24"/>
              </w:rPr>
            </w:pPr>
            <w:r>
              <w:rPr>
                <w:rFonts w:ascii="Times New Roman" w:hAnsi="Times New Roman"/>
                <w:sz w:val="24"/>
                <w:szCs w:val="24"/>
              </w:rPr>
              <w:t xml:space="preserve">          </w:t>
            </w:r>
          </w:p>
        </w:tc>
        <w:tc>
          <w:tcPr>
            <w:tcW w:w="2482" w:type="dxa"/>
          </w:tcPr>
          <w:p w14:paraId="38FE9194" w14:textId="60203F04" w:rsidR="006E2447" w:rsidRPr="00B65C99" w:rsidRDefault="006E2447" w:rsidP="00D6113B">
            <w:pPr>
              <w:spacing w:after="0" w:line="240" w:lineRule="auto"/>
              <w:jc w:val="center"/>
              <w:rPr>
                <w:rFonts w:ascii="Times New Roman" w:hAnsi="Times New Roman"/>
                <w:sz w:val="24"/>
                <w:szCs w:val="24"/>
              </w:rPr>
            </w:pPr>
          </w:p>
        </w:tc>
      </w:tr>
      <w:tr w:rsidR="006E2447" w:rsidRPr="00B65C99" w14:paraId="7605F6CD" w14:textId="77777777" w:rsidTr="00D6113B">
        <w:tc>
          <w:tcPr>
            <w:tcW w:w="2481" w:type="dxa"/>
          </w:tcPr>
          <w:p w14:paraId="095035EF" w14:textId="2A56284F" w:rsidR="006E2447" w:rsidRPr="00B65C99" w:rsidRDefault="00025322" w:rsidP="00D6113B">
            <w:pPr>
              <w:spacing w:after="0" w:line="240" w:lineRule="auto"/>
              <w:jc w:val="center"/>
              <w:rPr>
                <w:rFonts w:ascii="Times New Roman" w:hAnsi="Times New Roman"/>
                <w:sz w:val="24"/>
                <w:szCs w:val="24"/>
              </w:rPr>
            </w:pPr>
            <w:r>
              <w:rPr>
                <w:rFonts w:ascii="Times New Roman" w:hAnsi="Times New Roman"/>
                <w:sz w:val="24"/>
                <w:szCs w:val="24"/>
              </w:rPr>
              <w:t>25-0025</w:t>
            </w:r>
          </w:p>
        </w:tc>
        <w:tc>
          <w:tcPr>
            <w:tcW w:w="2481" w:type="dxa"/>
          </w:tcPr>
          <w:p w14:paraId="6531C29A" w14:textId="0409C507" w:rsidR="006E2447" w:rsidRPr="00B65C99" w:rsidRDefault="006E2447" w:rsidP="00D6113B">
            <w:pPr>
              <w:spacing w:after="0" w:line="240" w:lineRule="auto"/>
              <w:jc w:val="center"/>
              <w:rPr>
                <w:rFonts w:ascii="Times New Roman" w:hAnsi="Times New Roman"/>
                <w:sz w:val="24"/>
                <w:szCs w:val="24"/>
              </w:rPr>
            </w:pPr>
          </w:p>
        </w:tc>
        <w:tc>
          <w:tcPr>
            <w:tcW w:w="2482" w:type="dxa"/>
          </w:tcPr>
          <w:p w14:paraId="4103714D" w14:textId="765A8460" w:rsidR="00336B5A" w:rsidRPr="00B65C99" w:rsidRDefault="00336B5A" w:rsidP="00336B5A">
            <w:pPr>
              <w:spacing w:after="0" w:line="240" w:lineRule="auto"/>
              <w:jc w:val="center"/>
              <w:rPr>
                <w:rFonts w:ascii="Times New Roman" w:hAnsi="Times New Roman"/>
                <w:sz w:val="24"/>
                <w:szCs w:val="24"/>
              </w:rPr>
            </w:pPr>
          </w:p>
        </w:tc>
        <w:tc>
          <w:tcPr>
            <w:tcW w:w="2482" w:type="dxa"/>
          </w:tcPr>
          <w:p w14:paraId="3C1E6B44" w14:textId="57301869" w:rsidR="006E2447" w:rsidRPr="00B65C99" w:rsidRDefault="006E2447" w:rsidP="00D6113B">
            <w:pPr>
              <w:spacing w:after="0" w:line="240" w:lineRule="auto"/>
              <w:jc w:val="center"/>
              <w:rPr>
                <w:rFonts w:ascii="Times New Roman" w:hAnsi="Times New Roman"/>
                <w:sz w:val="24"/>
                <w:szCs w:val="24"/>
              </w:rPr>
            </w:pPr>
          </w:p>
        </w:tc>
      </w:tr>
      <w:tr w:rsidR="00E9652F" w:rsidRPr="00B65C99" w14:paraId="11D1D156" w14:textId="77777777" w:rsidTr="00D6113B">
        <w:tc>
          <w:tcPr>
            <w:tcW w:w="2481" w:type="dxa"/>
          </w:tcPr>
          <w:p w14:paraId="5DDA1447" w14:textId="308DF7C4" w:rsidR="00E9652F" w:rsidRPr="00B65C99" w:rsidRDefault="00E9652F" w:rsidP="00E9652F">
            <w:pPr>
              <w:spacing w:after="0" w:line="240" w:lineRule="auto"/>
              <w:jc w:val="center"/>
              <w:rPr>
                <w:rFonts w:ascii="Times New Roman" w:hAnsi="Times New Roman"/>
                <w:sz w:val="24"/>
                <w:szCs w:val="24"/>
              </w:rPr>
            </w:pPr>
          </w:p>
        </w:tc>
        <w:tc>
          <w:tcPr>
            <w:tcW w:w="2481" w:type="dxa"/>
          </w:tcPr>
          <w:p w14:paraId="1248C0BC" w14:textId="761796A1" w:rsidR="00E9652F" w:rsidRPr="00B65C99" w:rsidRDefault="00E9652F" w:rsidP="00E9652F">
            <w:pPr>
              <w:spacing w:after="0" w:line="240" w:lineRule="auto"/>
              <w:jc w:val="center"/>
              <w:rPr>
                <w:rFonts w:ascii="Times New Roman" w:hAnsi="Times New Roman"/>
                <w:sz w:val="24"/>
                <w:szCs w:val="24"/>
              </w:rPr>
            </w:pPr>
          </w:p>
        </w:tc>
        <w:tc>
          <w:tcPr>
            <w:tcW w:w="2482" w:type="dxa"/>
          </w:tcPr>
          <w:p w14:paraId="0C16B714" w14:textId="7E1DABE6" w:rsidR="00E9652F" w:rsidRPr="00B65C99" w:rsidRDefault="00025322" w:rsidP="00E9652F">
            <w:pPr>
              <w:spacing w:after="0" w:line="240" w:lineRule="auto"/>
              <w:jc w:val="center"/>
              <w:rPr>
                <w:rFonts w:ascii="Times New Roman" w:hAnsi="Times New Roman"/>
                <w:sz w:val="24"/>
                <w:szCs w:val="24"/>
              </w:rPr>
            </w:pPr>
            <w:r>
              <w:rPr>
                <w:rFonts w:ascii="Times New Roman" w:hAnsi="Times New Roman"/>
                <w:sz w:val="24"/>
                <w:szCs w:val="24"/>
              </w:rPr>
              <w:t>25-0012</w:t>
            </w:r>
          </w:p>
        </w:tc>
        <w:tc>
          <w:tcPr>
            <w:tcW w:w="2482" w:type="dxa"/>
          </w:tcPr>
          <w:p w14:paraId="5E7A3861" w14:textId="0CA77210" w:rsidR="00E9652F" w:rsidRPr="00B65C99" w:rsidRDefault="00E9652F" w:rsidP="00E9652F">
            <w:pPr>
              <w:spacing w:after="0" w:line="240" w:lineRule="auto"/>
              <w:jc w:val="center"/>
              <w:rPr>
                <w:rFonts w:ascii="Times New Roman" w:hAnsi="Times New Roman"/>
                <w:sz w:val="24"/>
                <w:szCs w:val="24"/>
              </w:rPr>
            </w:pPr>
          </w:p>
        </w:tc>
      </w:tr>
      <w:tr w:rsidR="00E9652F" w:rsidRPr="00B65C99" w14:paraId="23347371" w14:textId="77777777" w:rsidTr="00D6113B">
        <w:tc>
          <w:tcPr>
            <w:tcW w:w="2481" w:type="dxa"/>
          </w:tcPr>
          <w:p w14:paraId="30795E78" w14:textId="1E31BF67" w:rsidR="00E9652F" w:rsidRPr="00B65C99" w:rsidRDefault="00E9652F" w:rsidP="00E9652F">
            <w:pPr>
              <w:spacing w:after="0" w:line="240" w:lineRule="auto"/>
              <w:jc w:val="center"/>
              <w:rPr>
                <w:rFonts w:ascii="Times New Roman" w:hAnsi="Times New Roman"/>
                <w:sz w:val="24"/>
                <w:szCs w:val="24"/>
              </w:rPr>
            </w:pPr>
          </w:p>
        </w:tc>
        <w:tc>
          <w:tcPr>
            <w:tcW w:w="2481" w:type="dxa"/>
          </w:tcPr>
          <w:p w14:paraId="3B29F7FD" w14:textId="343EA8F8" w:rsidR="00E9652F" w:rsidRPr="00B65C99" w:rsidRDefault="00025322" w:rsidP="00E9652F">
            <w:pPr>
              <w:spacing w:after="0" w:line="240" w:lineRule="auto"/>
              <w:jc w:val="center"/>
              <w:rPr>
                <w:rFonts w:ascii="Times New Roman" w:hAnsi="Times New Roman"/>
                <w:sz w:val="24"/>
                <w:szCs w:val="24"/>
              </w:rPr>
            </w:pPr>
            <w:r>
              <w:rPr>
                <w:rFonts w:ascii="Times New Roman" w:hAnsi="Times New Roman"/>
                <w:sz w:val="24"/>
                <w:szCs w:val="24"/>
              </w:rPr>
              <w:t>25-0019</w:t>
            </w:r>
          </w:p>
        </w:tc>
        <w:tc>
          <w:tcPr>
            <w:tcW w:w="2482" w:type="dxa"/>
          </w:tcPr>
          <w:p w14:paraId="541B68F2" w14:textId="10EBBDF0" w:rsidR="00E9652F" w:rsidRPr="00B65C99" w:rsidRDefault="00E9652F" w:rsidP="00E9652F">
            <w:pPr>
              <w:spacing w:after="0" w:line="240" w:lineRule="auto"/>
              <w:jc w:val="center"/>
              <w:rPr>
                <w:rFonts w:ascii="Times New Roman" w:hAnsi="Times New Roman"/>
                <w:sz w:val="24"/>
                <w:szCs w:val="24"/>
              </w:rPr>
            </w:pPr>
          </w:p>
        </w:tc>
        <w:tc>
          <w:tcPr>
            <w:tcW w:w="2482" w:type="dxa"/>
          </w:tcPr>
          <w:p w14:paraId="3A95E30E" w14:textId="223FF03D" w:rsidR="00E9652F" w:rsidRPr="00B65C99" w:rsidRDefault="00E9652F" w:rsidP="00E9652F">
            <w:pPr>
              <w:spacing w:after="0" w:line="240" w:lineRule="auto"/>
              <w:jc w:val="center"/>
              <w:rPr>
                <w:rFonts w:ascii="Times New Roman" w:hAnsi="Times New Roman"/>
                <w:sz w:val="24"/>
                <w:szCs w:val="24"/>
              </w:rPr>
            </w:pPr>
          </w:p>
        </w:tc>
      </w:tr>
    </w:tbl>
    <w:p w14:paraId="4709B716" w14:textId="77777777" w:rsidR="00757BEA" w:rsidRPr="00B65C99" w:rsidRDefault="00757BEA" w:rsidP="006E2447">
      <w:pPr>
        <w:spacing w:after="0" w:line="240" w:lineRule="auto"/>
        <w:jc w:val="both"/>
        <w:rPr>
          <w:rFonts w:ascii="Times New Roman" w:hAnsi="Times New Roman"/>
          <w:sz w:val="24"/>
          <w:szCs w:val="24"/>
        </w:rPr>
      </w:pPr>
    </w:p>
    <w:p w14:paraId="283F90C9" w14:textId="0716943B" w:rsidR="009D6275"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sz w:val="24"/>
          <w:szCs w:val="24"/>
        </w:rPr>
        <w:t xml:space="preserve">Upon a motion by Mr. </w:t>
      </w:r>
      <w:r w:rsidR="00025322">
        <w:rPr>
          <w:rFonts w:ascii="Times New Roman" w:hAnsi="Times New Roman"/>
          <w:sz w:val="24"/>
          <w:szCs w:val="24"/>
        </w:rPr>
        <w:t>Irvin</w:t>
      </w:r>
      <w:r w:rsidRPr="00B65C99">
        <w:rPr>
          <w:rFonts w:ascii="Times New Roman" w:hAnsi="Times New Roman"/>
          <w:sz w:val="24"/>
          <w:szCs w:val="24"/>
        </w:rPr>
        <w:t xml:space="preserve">, and a second by Mr. </w:t>
      </w:r>
      <w:r w:rsidR="00336B5A">
        <w:rPr>
          <w:rFonts w:ascii="Times New Roman" w:hAnsi="Times New Roman"/>
          <w:sz w:val="24"/>
          <w:szCs w:val="24"/>
        </w:rPr>
        <w:t>Steinman</w:t>
      </w:r>
      <w:r w:rsidRPr="00B65C99">
        <w:rPr>
          <w:rFonts w:ascii="Times New Roman" w:hAnsi="Times New Roman"/>
          <w:sz w:val="24"/>
          <w:szCs w:val="24"/>
        </w:rPr>
        <w:t xml:space="preserve">, the Board voted </w:t>
      </w:r>
      <w:r w:rsidR="009D6275" w:rsidRPr="00B65C99">
        <w:rPr>
          <w:rFonts w:ascii="Times New Roman" w:hAnsi="Times New Roman"/>
          <w:sz w:val="24"/>
          <w:szCs w:val="24"/>
        </w:rPr>
        <w:t>unanimously</w:t>
      </w:r>
      <w:r w:rsidRPr="00B65C99">
        <w:rPr>
          <w:rFonts w:ascii="Times New Roman" w:hAnsi="Times New Roman"/>
          <w:sz w:val="24"/>
          <w:szCs w:val="24"/>
        </w:rPr>
        <w:t xml:space="preserve"> to approve the Complaint Committe</w:t>
      </w:r>
      <w:r w:rsidR="00757BEA" w:rsidRPr="00B65C99">
        <w:rPr>
          <w:rFonts w:ascii="Times New Roman" w:hAnsi="Times New Roman"/>
          <w:sz w:val="24"/>
          <w:szCs w:val="24"/>
        </w:rPr>
        <w:t>e</w:t>
      </w:r>
      <w:r w:rsidRPr="00B65C99">
        <w:rPr>
          <w:rFonts w:ascii="Times New Roman" w:hAnsi="Times New Roman"/>
          <w:sz w:val="24"/>
          <w:szCs w:val="24"/>
        </w:rPr>
        <w:t xml:space="preserve"> report.</w:t>
      </w:r>
      <w:r w:rsidR="007A4797" w:rsidRPr="00B65C99">
        <w:rPr>
          <w:rFonts w:ascii="Times New Roman" w:hAnsi="Times New Roman"/>
          <w:sz w:val="24"/>
          <w:szCs w:val="24"/>
        </w:rPr>
        <w:t xml:space="preserve"> </w:t>
      </w:r>
    </w:p>
    <w:p w14:paraId="332F7685" w14:textId="2FEFBEA0" w:rsidR="002E5F35" w:rsidRPr="00B65C99" w:rsidRDefault="002E5F35" w:rsidP="002D653B">
      <w:pPr>
        <w:spacing w:after="0" w:line="240" w:lineRule="auto"/>
        <w:jc w:val="both"/>
        <w:rPr>
          <w:rFonts w:ascii="Times New Roman" w:hAnsi="Times New Roman"/>
          <w:sz w:val="24"/>
          <w:szCs w:val="24"/>
        </w:rPr>
      </w:pPr>
    </w:p>
    <w:p w14:paraId="645C93FF" w14:textId="67D8703B" w:rsidR="008A0A28" w:rsidRPr="00B65C99" w:rsidRDefault="008A0A28" w:rsidP="002D653B">
      <w:pPr>
        <w:spacing w:after="0" w:line="240" w:lineRule="auto"/>
        <w:jc w:val="both"/>
        <w:rPr>
          <w:rFonts w:ascii="Times New Roman" w:eastAsia="Times New Roman" w:hAnsi="Times New Roman"/>
          <w:b/>
          <w:sz w:val="24"/>
          <w:szCs w:val="24"/>
          <w:u w:val="single"/>
        </w:rPr>
      </w:pPr>
      <w:r w:rsidRPr="00B65C99">
        <w:rPr>
          <w:rFonts w:ascii="Times New Roman" w:eastAsia="Times New Roman" w:hAnsi="Times New Roman"/>
          <w:b/>
          <w:sz w:val="24"/>
          <w:szCs w:val="24"/>
          <w:u w:val="single"/>
        </w:rPr>
        <w:t>APPLICATION REVIEW COMMITTEE REPORT</w:t>
      </w:r>
    </w:p>
    <w:p w14:paraId="4EA68171" w14:textId="77777777" w:rsidR="008A0A28" w:rsidRPr="00B65C99" w:rsidRDefault="008A0A28" w:rsidP="002D653B">
      <w:pPr>
        <w:shd w:val="clear" w:color="auto" w:fill="FFFFFF"/>
        <w:spacing w:after="0" w:line="240" w:lineRule="auto"/>
        <w:jc w:val="both"/>
        <w:rPr>
          <w:rFonts w:ascii="Times New Roman" w:eastAsia="Times New Roman" w:hAnsi="Times New Roman"/>
          <w:b/>
          <w:sz w:val="24"/>
          <w:szCs w:val="24"/>
          <w:u w:val="single"/>
        </w:rPr>
      </w:pPr>
    </w:p>
    <w:p w14:paraId="1B178F16" w14:textId="07A25045" w:rsidR="0060150F" w:rsidRPr="00B65C99" w:rsidRDefault="00771D43" w:rsidP="0060150F">
      <w:pPr>
        <w:jc w:val="both"/>
        <w:rPr>
          <w:rFonts w:ascii="Times New Roman" w:hAnsi="Times New Roman"/>
          <w:sz w:val="24"/>
          <w:szCs w:val="24"/>
        </w:rPr>
      </w:pPr>
      <w:bookmarkStart w:id="1" w:name="_Hlk142664070"/>
      <w:r w:rsidRPr="00B65C99">
        <w:rPr>
          <w:rFonts w:ascii="Times New Roman" w:hAnsi="Times New Roman"/>
          <w:sz w:val="24"/>
          <w:szCs w:val="24"/>
        </w:rPr>
        <w:t>Chairman</w:t>
      </w:r>
      <w:r w:rsidR="00355C19" w:rsidRPr="00B65C99">
        <w:rPr>
          <w:rFonts w:ascii="Times New Roman" w:hAnsi="Times New Roman"/>
          <w:sz w:val="24"/>
          <w:szCs w:val="24"/>
        </w:rPr>
        <w:t xml:space="preserve"> Brown reported </w:t>
      </w:r>
      <w:r w:rsidR="007A4797" w:rsidRPr="00B65C99">
        <w:rPr>
          <w:rFonts w:ascii="Times New Roman" w:hAnsi="Times New Roman"/>
          <w:sz w:val="24"/>
          <w:szCs w:val="24"/>
        </w:rPr>
        <w:t xml:space="preserve">that the </w:t>
      </w:r>
      <w:r w:rsidR="009D6275" w:rsidRPr="00B65C99">
        <w:rPr>
          <w:rFonts w:ascii="Times New Roman" w:hAnsi="Times New Roman"/>
          <w:sz w:val="24"/>
          <w:szCs w:val="24"/>
        </w:rPr>
        <w:t>B</w:t>
      </w:r>
      <w:r w:rsidR="005C3D6B" w:rsidRPr="00B65C99">
        <w:rPr>
          <w:rFonts w:ascii="Times New Roman" w:hAnsi="Times New Roman"/>
          <w:sz w:val="24"/>
          <w:szCs w:val="24"/>
        </w:rPr>
        <w:t xml:space="preserve">oard received </w:t>
      </w:r>
      <w:r w:rsidR="000F7A15">
        <w:rPr>
          <w:rFonts w:ascii="Times New Roman" w:hAnsi="Times New Roman"/>
          <w:sz w:val="24"/>
          <w:szCs w:val="24"/>
        </w:rPr>
        <w:t>1</w:t>
      </w:r>
      <w:r w:rsidR="00995383">
        <w:rPr>
          <w:rFonts w:ascii="Times New Roman" w:hAnsi="Times New Roman"/>
          <w:sz w:val="24"/>
          <w:szCs w:val="24"/>
        </w:rPr>
        <w:t xml:space="preserve">3 </w:t>
      </w:r>
      <w:r w:rsidR="007A4797" w:rsidRPr="00B65C99">
        <w:rPr>
          <w:rFonts w:ascii="Times New Roman" w:hAnsi="Times New Roman"/>
          <w:sz w:val="24"/>
          <w:szCs w:val="24"/>
        </w:rPr>
        <w:t xml:space="preserve">applications for </w:t>
      </w:r>
      <w:r w:rsidR="003239AB">
        <w:rPr>
          <w:rFonts w:ascii="Times New Roman" w:hAnsi="Times New Roman"/>
          <w:sz w:val="24"/>
          <w:szCs w:val="24"/>
        </w:rPr>
        <w:t>a license</w:t>
      </w:r>
      <w:r w:rsidR="007A4797" w:rsidRPr="00B65C99">
        <w:rPr>
          <w:rFonts w:ascii="Times New Roman" w:hAnsi="Times New Roman"/>
          <w:sz w:val="24"/>
          <w:szCs w:val="24"/>
        </w:rPr>
        <w:t xml:space="preserve"> examination.</w:t>
      </w:r>
      <w:r w:rsidR="0060150F" w:rsidRPr="00B65C99">
        <w:rPr>
          <w:rFonts w:ascii="Times New Roman" w:hAnsi="Times New Roman"/>
          <w:sz w:val="24"/>
          <w:szCs w:val="24"/>
        </w:rPr>
        <w:t xml:space="preserve"> </w:t>
      </w:r>
      <w:r w:rsidR="000317A7" w:rsidRPr="00B65C99">
        <w:rPr>
          <w:rFonts w:ascii="Times New Roman" w:hAnsi="Times New Roman"/>
          <w:sz w:val="24"/>
          <w:szCs w:val="24"/>
        </w:rPr>
        <w:t xml:space="preserve">Out of the </w:t>
      </w:r>
      <w:r w:rsidR="00995383" w:rsidRPr="00B65C99">
        <w:rPr>
          <w:rFonts w:ascii="Times New Roman" w:hAnsi="Times New Roman"/>
          <w:sz w:val="24"/>
          <w:szCs w:val="24"/>
        </w:rPr>
        <w:t>reviewed applications</w:t>
      </w:r>
      <w:r w:rsidR="009D6275" w:rsidRPr="00B65C99">
        <w:rPr>
          <w:rFonts w:ascii="Times New Roman" w:hAnsi="Times New Roman"/>
          <w:sz w:val="24"/>
          <w:szCs w:val="24"/>
        </w:rPr>
        <w:t>,</w:t>
      </w:r>
      <w:r w:rsidR="005C3D6B" w:rsidRPr="00B65C99">
        <w:rPr>
          <w:rFonts w:ascii="Times New Roman" w:hAnsi="Times New Roman"/>
          <w:sz w:val="24"/>
          <w:szCs w:val="24"/>
        </w:rPr>
        <w:t xml:space="preserve"> </w:t>
      </w:r>
      <w:r w:rsidR="00995383">
        <w:rPr>
          <w:rFonts w:ascii="Times New Roman" w:hAnsi="Times New Roman"/>
          <w:sz w:val="24"/>
          <w:szCs w:val="24"/>
        </w:rPr>
        <w:t>eleven (11) master applications were reviewed,</w:t>
      </w:r>
      <w:r w:rsidR="000F7A15">
        <w:rPr>
          <w:rFonts w:ascii="Times New Roman" w:hAnsi="Times New Roman"/>
          <w:sz w:val="24"/>
          <w:szCs w:val="24"/>
        </w:rPr>
        <w:t xml:space="preserve"> </w:t>
      </w:r>
      <w:r w:rsidR="00995383">
        <w:rPr>
          <w:rFonts w:ascii="Times New Roman" w:hAnsi="Times New Roman"/>
          <w:sz w:val="24"/>
          <w:szCs w:val="24"/>
        </w:rPr>
        <w:t xml:space="preserve">three </w:t>
      </w:r>
      <w:r w:rsidR="000F7A15">
        <w:rPr>
          <w:rFonts w:ascii="Times New Roman" w:hAnsi="Times New Roman"/>
          <w:sz w:val="24"/>
          <w:szCs w:val="24"/>
        </w:rPr>
        <w:t>(</w:t>
      </w:r>
      <w:r w:rsidR="00995383">
        <w:rPr>
          <w:rFonts w:ascii="Times New Roman" w:hAnsi="Times New Roman"/>
          <w:sz w:val="24"/>
          <w:szCs w:val="24"/>
        </w:rPr>
        <w:t>3</w:t>
      </w:r>
      <w:r w:rsidR="000F7A15">
        <w:rPr>
          <w:rFonts w:ascii="Times New Roman" w:hAnsi="Times New Roman"/>
          <w:sz w:val="24"/>
          <w:szCs w:val="24"/>
        </w:rPr>
        <w:t>)</w:t>
      </w:r>
      <w:r w:rsidR="005C3D6B" w:rsidRPr="00B65C99">
        <w:rPr>
          <w:rFonts w:ascii="Times New Roman" w:hAnsi="Times New Roman"/>
          <w:sz w:val="24"/>
          <w:szCs w:val="24"/>
        </w:rPr>
        <w:t xml:space="preserve"> were accepted, </w:t>
      </w:r>
      <w:r w:rsidR="000F7A15">
        <w:rPr>
          <w:rFonts w:ascii="Times New Roman" w:hAnsi="Times New Roman"/>
          <w:sz w:val="24"/>
          <w:szCs w:val="24"/>
        </w:rPr>
        <w:t>four</w:t>
      </w:r>
      <w:r w:rsidR="00757BEA" w:rsidRPr="00B65C99">
        <w:rPr>
          <w:rFonts w:ascii="Times New Roman" w:hAnsi="Times New Roman"/>
          <w:sz w:val="24"/>
          <w:szCs w:val="24"/>
        </w:rPr>
        <w:t xml:space="preserve"> (</w:t>
      </w:r>
      <w:r w:rsidR="000F7A15">
        <w:rPr>
          <w:rFonts w:ascii="Times New Roman" w:hAnsi="Times New Roman"/>
          <w:sz w:val="24"/>
          <w:szCs w:val="24"/>
        </w:rPr>
        <w:t>4</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BB69EA" w:rsidRPr="00B65C99">
        <w:rPr>
          <w:rFonts w:ascii="Times New Roman" w:hAnsi="Times New Roman"/>
          <w:sz w:val="24"/>
          <w:szCs w:val="24"/>
        </w:rPr>
        <w:t>were</w:t>
      </w:r>
      <w:r w:rsidR="0060150F" w:rsidRPr="00B65C99">
        <w:rPr>
          <w:rFonts w:ascii="Times New Roman" w:hAnsi="Times New Roman"/>
          <w:sz w:val="24"/>
          <w:szCs w:val="24"/>
        </w:rPr>
        <w:t xml:space="preserve"> denied</w:t>
      </w:r>
      <w:r w:rsidR="009D6275" w:rsidRPr="00B65C99">
        <w:rPr>
          <w:rFonts w:ascii="Times New Roman" w:hAnsi="Times New Roman"/>
          <w:sz w:val="24"/>
          <w:szCs w:val="24"/>
        </w:rPr>
        <w:t>,</w:t>
      </w:r>
      <w:r w:rsidR="005C3D6B" w:rsidRPr="00B65C99">
        <w:rPr>
          <w:rFonts w:ascii="Times New Roman" w:hAnsi="Times New Roman"/>
          <w:sz w:val="24"/>
          <w:szCs w:val="24"/>
        </w:rPr>
        <w:t xml:space="preserve"> and </w:t>
      </w:r>
      <w:r w:rsidR="00995383">
        <w:rPr>
          <w:rFonts w:ascii="Times New Roman" w:hAnsi="Times New Roman"/>
          <w:sz w:val="24"/>
          <w:szCs w:val="24"/>
        </w:rPr>
        <w:t xml:space="preserve">four </w:t>
      </w:r>
      <w:r w:rsidR="00757BEA" w:rsidRPr="00B65C99">
        <w:rPr>
          <w:rFonts w:ascii="Times New Roman" w:hAnsi="Times New Roman"/>
          <w:sz w:val="24"/>
          <w:szCs w:val="24"/>
        </w:rPr>
        <w:t>(</w:t>
      </w:r>
      <w:r w:rsidR="00995383">
        <w:rPr>
          <w:rFonts w:ascii="Times New Roman" w:hAnsi="Times New Roman"/>
          <w:sz w:val="24"/>
          <w:szCs w:val="24"/>
        </w:rPr>
        <w:t>4</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3239AB">
        <w:rPr>
          <w:rFonts w:ascii="Times New Roman" w:hAnsi="Times New Roman"/>
          <w:sz w:val="24"/>
          <w:szCs w:val="24"/>
        </w:rPr>
        <w:t>a</w:t>
      </w:r>
      <w:r w:rsidR="006404AE" w:rsidRPr="00B65C99">
        <w:rPr>
          <w:rFonts w:ascii="Times New Roman" w:hAnsi="Times New Roman"/>
          <w:sz w:val="24"/>
          <w:szCs w:val="24"/>
        </w:rPr>
        <w:t>re</w:t>
      </w:r>
      <w:r w:rsidR="000317A7" w:rsidRPr="00B65C99">
        <w:rPr>
          <w:rFonts w:ascii="Times New Roman" w:hAnsi="Times New Roman"/>
          <w:sz w:val="24"/>
          <w:szCs w:val="24"/>
        </w:rPr>
        <w:t xml:space="preserve"> pending</w:t>
      </w:r>
      <w:r w:rsidR="003239AB">
        <w:rPr>
          <w:rFonts w:ascii="Times New Roman" w:hAnsi="Times New Roman"/>
          <w:sz w:val="24"/>
          <w:szCs w:val="24"/>
        </w:rPr>
        <w:t xml:space="preserve"> additional information</w:t>
      </w:r>
      <w:r w:rsidR="000317A7" w:rsidRPr="00B65C99">
        <w:rPr>
          <w:rFonts w:ascii="Times New Roman" w:hAnsi="Times New Roman"/>
          <w:sz w:val="24"/>
          <w:szCs w:val="24"/>
        </w:rPr>
        <w:t>.</w:t>
      </w:r>
      <w:r w:rsidR="00757BEA" w:rsidRPr="00B65C99">
        <w:rPr>
          <w:rFonts w:ascii="Times New Roman" w:hAnsi="Times New Roman"/>
          <w:sz w:val="24"/>
          <w:szCs w:val="24"/>
        </w:rPr>
        <w:t xml:space="preserve"> </w:t>
      </w:r>
      <w:r w:rsidR="00995383">
        <w:rPr>
          <w:rFonts w:ascii="Times New Roman" w:hAnsi="Times New Roman"/>
          <w:sz w:val="24"/>
          <w:szCs w:val="24"/>
        </w:rPr>
        <w:t>Two</w:t>
      </w:r>
      <w:r w:rsidR="00757BEA" w:rsidRPr="00B65C99">
        <w:rPr>
          <w:rFonts w:ascii="Times New Roman" w:hAnsi="Times New Roman"/>
          <w:sz w:val="24"/>
          <w:szCs w:val="24"/>
        </w:rPr>
        <w:t xml:space="preserve"> (</w:t>
      </w:r>
      <w:r w:rsidR="00995383">
        <w:rPr>
          <w:rFonts w:ascii="Times New Roman" w:hAnsi="Times New Roman"/>
          <w:sz w:val="24"/>
          <w:szCs w:val="24"/>
        </w:rPr>
        <w:t>2</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3239AB">
        <w:rPr>
          <w:rFonts w:ascii="Times New Roman" w:hAnsi="Times New Roman"/>
          <w:sz w:val="24"/>
          <w:szCs w:val="24"/>
        </w:rPr>
        <w:t>j</w:t>
      </w:r>
      <w:r w:rsidR="005C3D6B" w:rsidRPr="00B65C99">
        <w:rPr>
          <w:rFonts w:ascii="Times New Roman" w:hAnsi="Times New Roman"/>
          <w:sz w:val="24"/>
          <w:szCs w:val="24"/>
        </w:rPr>
        <w:t>ourney</w:t>
      </w:r>
      <w:r w:rsidR="00757BEA" w:rsidRPr="00B65C99">
        <w:rPr>
          <w:rFonts w:ascii="Times New Roman" w:hAnsi="Times New Roman"/>
          <w:sz w:val="24"/>
          <w:szCs w:val="24"/>
        </w:rPr>
        <w:t>person</w:t>
      </w:r>
      <w:r w:rsidR="005C3D6B" w:rsidRPr="00B65C99">
        <w:rPr>
          <w:rFonts w:ascii="Times New Roman" w:hAnsi="Times New Roman"/>
          <w:sz w:val="24"/>
          <w:szCs w:val="24"/>
        </w:rPr>
        <w:t xml:space="preserve"> </w:t>
      </w:r>
      <w:r w:rsidR="00995383" w:rsidRPr="00B65C99">
        <w:rPr>
          <w:rFonts w:ascii="Times New Roman" w:hAnsi="Times New Roman"/>
          <w:sz w:val="24"/>
          <w:szCs w:val="24"/>
        </w:rPr>
        <w:t>applications were</w:t>
      </w:r>
      <w:r w:rsidR="0060150F" w:rsidRPr="00B65C99">
        <w:rPr>
          <w:rFonts w:ascii="Times New Roman" w:hAnsi="Times New Roman"/>
          <w:sz w:val="24"/>
          <w:szCs w:val="24"/>
        </w:rPr>
        <w:t xml:space="preserve"> received</w:t>
      </w:r>
      <w:r w:rsidR="00757BEA" w:rsidRPr="00B65C99">
        <w:rPr>
          <w:rFonts w:ascii="Times New Roman" w:hAnsi="Times New Roman"/>
          <w:sz w:val="24"/>
          <w:szCs w:val="24"/>
        </w:rPr>
        <w:t xml:space="preserve">, </w:t>
      </w:r>
      <w:r w:rsidR="00995383">
        <w:rPr>
          <w:rFonts w:ascii="Times New Roman" w:hAnsi="Times New Roman"/>
          <w:sz w:val="24"/>
          <w:szCs w:val="24"/>
        </w:rPr>
        <w:t>and both are pending</w:t>
      </w:r>
      <w:r w:rsidR="008F4610">
        <w:rPr>
          <w:rFonts w:ascii="Times New Roman" w:hAnsi="Times New Roman"/>
          <w:sz w:val="24"/>
          <w:szCs w:val="24"/>
        </w:rPr>
        <w:t xml:space="preserve"> awaiting supplemental information</w:t>
      </w:r>
      <w:r w:rsidR="00995383">
        <w:rPr>
          <w:rFonts w:ascii="Times New Roman" w:hAnsi="Times New Roman"/>
          <w:sz w:val="24"/>
          <w:szCs w:val="24"/>
        </w:rPr>
        <w:t xml:space="preserve">. </w:t>
      </w:r>
    </w:p>
    <w:p w14:paraId="6DD230D7" w14:textId="1C2C4B93" w:rsidR="00D8243A" w:rsidRPr="00B65C99" w:rsidRDefault="00D8243A" w:rsidP="00B4522F">
      <w:pPr>
        <w:jc w:val="both"/>
        <w:rPr>
          <w:rFonts w:ascii="Times New Roman" w:hAnsi="Times New Roman"/>
          <w:sz w:val="24"/>
          <w:szCs w:val="24"/>
        </w:rPr>
      </w:pPr>
      <w:bookmarkStart w:id="2" w:name="_Hlk201667786"/>
      <w:r w:rsidRPr="00B65C99">
        <w:rPr>
          <w:rFonts w:ascii="Times New Roman" w:hAnsi="Times New Roman"/>
          <w:sz w:val="24"/>
          <w:szCs w:val="24"/>
        </w:rPr>
        <w:t>Upon a motion by Mr.</w:t>
      </w:r>
      <w:r w:rsidR="000F7A15">
        <w:rPr>
          <w:rFonts w:ascii="Times New Roman" w:hAnsi="Times New Roman"/>
          <w:sz w:val="24"/>
          <w:szCs w:val="24"/>
        </w:rPr>
        <w:t xml:space="preserve"> </w:t>
      </w:r>
      <w:r w:rsidR="00336B5A">
        <w:rPr>
          <w:rFonts w:ascii="Times New Roman" w:hAnsi="Times New Roman"/>
          <w:sz w:val="24"/>
          <w:szCs w:val="24"/>
        </w:rPr>
        <w:t>S</w:t>
      </w:r>
      <w:r w:rsidR="00995383">
        <w:rPr>
          <w:rFonts w:ascii="Times New Roman" w:hAnsi="Times New Roman"/>
          <w:sz w:val="24"/>
          <w:szCs w:val="24"/>
        </w:rPr>
        <w:t>teinman</w:t>
      </w:r>
      <w:r w:rsidR="005C3D6B" w:rsidRPr="00B65C99">
        <w:rPr>
          <w:rFonts w:ascii="Times New Roman" w:hAnsi="Times New Roman"/>
          <w:sz w:val="24"/>
          <w:szCs w:val="24"/>
        </w:rPr>
        <w:t xml:space="preserve"> and a second by Mr. S</w:t>
      </w:r>
      <w:r w:rsidR="00995383">
        <w:rPr>
          <w:rFonts w:ascii="Times New Roman" w:hAnsi="Times New Roman"/>
          <w:sz w:val="24"/>
          <w:szCs w:val="24"/>
        </w:rPr>
        <w:t>mith</w:t>
      </w:r>
      <w:r w:rsidRPr="00B65C99">
        <w:rPr>
          <w:rFonts w:ascii="Times New Roman" w:hAnsi="Times New Roman"/>
          <w:sz w:val="24"/>
          <w:szCs w:val="24"/>
        </w:rPr>
        <w:t xml:space="preserve">, the Board voted unanimously to approve </w:t>
      </w:r>
      <w:r w:rsidR="00F05613">
        <w:rPr>
          <w:rFonts w:ascii="Times New Roman" w:hAnsi="Times New Roman"/>
          <w:sz w:val="24"/>
          <w:szCs w:val="24"/>
        </w:rPr>
        <w:t xml:space="preserve">the Application Review Committee </w:t>
      </w:r>
      <w:r w:rsidRPr="00B65C99">
        <w:rPr>
          <w:rFonts w:ascii="Times New Roman" w:hAnsi="Times New Roman"/>
          <w:sz w:val="24"/>
          <w:szCs w:val="24"/>
        </w:rPr>
        <w:t xml:space="preserve">report. </w:t>
      </w:r>
    </w:p>
    <w:p w14:paraId="5E1DD360" w14:textId="224F41F0" w:rsidR="008A0A28" w:rsidRPr="00B65C99" w:rsidRDefault="008A0A28" w:rsidP="002D653B">
      <w:pPr>
        <w:spacing w:after="0" w:line="240" w:lineRule="auto"/>
        <w:jc w:val="both"/>
        <w:rPr>
          <w:rFonts w:ascii="Times New Roman" w:eastAsia="Arial Unicode MS" w:hAnsi="Times New Roman"/>
          <w:b/>
          <w:color w:val="000000"/>
          <w:sz w:val="24"/>
          <w:szCs w:val="24"/>
          <w:u w:val="single" w:color="000000"/>
        </w:rPr>
      </w:pPr>
      <w:bookmarkStart w:id="3" w:name="_Hlk201667845"/>
      <w:bookmarkEnd w:id="2"/>
      <w:r w:rsidRPr="00B65C99">
        <w:rPr>
          <w:rFonts w:ascii="Times New Roman" w:eastAsia="Arial Unicode MS" w:hAnsi="Times New Roman"/>
          <w:b/>
          <w:color w:val="000000"/>
          <w:sz w:val="24"/>
          <w:szCs w:val="24"/>
          <w:u w:val="single" w:color="000000"/>
        </w:rPr>
        <w:t xml:space="preserve">CONTINUING EDUCATION PROVIDER </w:t>
      </w:r>
      <w:r w:rsidR="00757BEA" w:rsidRPr="00B65C99">
        <w:rPr>
          <w:rFonts w:ascii="Times New Roman" w:eastAsia="Arial Unicode MS" w:hAnsi="Times New Roman"/>
          <w:b/>
          <w:color w:val="000000"/>
          <w:sz w:val="24"/>
          <w:szCs w:val="24"/>
          <w:u w:val="single" w:color="000000"/>
        </w:rPr>
        <w:t xml:space="preserve">COMMITTEE </w:t>
      </w:r>
      <w:r w:rsidRPr="00B65C99">
        <w:rPr>
          <w:rFonts w:ascii="Times New Roman" w:eastAsia="Arial Unicode MS" w:hAnsi="Times New Roman"/>
          <w:b/>
          <w:color w:val="000000"/>
          <w:sz w:val="24"/>
          <w:szCs w:val="24"/>
          <w:u w:val="single" w:color="000000"/>
        </w:rPr>
        <w:t>REPORT</w:t>
      </w:r>
      <w:bookmarkEnd w:id="1"/>
    </w:p>
    <w:bookmarkEnd w:id="3"/>
    <w:p w14:paraId="3942EB82" w14:textId="77777777" w:rsidR="008A0A28" w:rsidRDefault="008A0A28" w:rsidP="002D653B">
      <w:pPr>
        <w:spacing w:after="0" w:line="240" w:lineRule="auto"/>
        <w:jc w:val="both"/>
        <w:rPr>
          <w:rFonts w:ascii="Times New Roman" w:eastAsia="Arial Unicode MS" w:hAnsi="Times New Roman"/>
          <w:b/>
          <w:color w:val="000000"/>
          <w:sz w:val="24"/>
          <w:szCs w:val="24"/>
          <w:u w:val="single" w:color="000000"/>
        </w:rPr>
      </w:pPr>
    </w:p>
    <w:p w14:paraId="7834D31C"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Mr. Steinman reported the following continuing education providers for the Board’s review. After discussion, the Board approved the provider below with a motion by Mr. Smith, seconded by Mr. Irvin, and unanimously carried:</w:t>
      </w:r>
    </w:p>
    <w:p w14:paraId="1D93CA9E"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p>
    <w:p w14:paraId="49D0C32C"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Provider Name: Abraham Gibbs</w:t>
      </w:r>
    </w:p>
    <w:p w14:paraId="48AEE50C"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p>
    <w:p w14:paraId="7895EA01"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Ms. Savage informed Mr. Steinman that there was an additional provider previously approved. Mr. Steinman located and presented the following:</w:t>
      </w:r>
    </w:p>
    <w:p w14:paraId="2A3F10BD"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p>
    <w:p w14:paraId="5071FD8C"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Provider Name: Michael Lennon</w:t>
      </w:r>
    </w:p>
    <w:p w14:paraId="4018CA5D"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Title: Training and Development Specialist</w:t>
      </w:r>
    </w:p>
    <w:p w14:paraId="20E86032" w14:textId="77777777" w:rsidR="004C4405" w:rsidRPr="004C4405" w:rsidRDefault="004C4405" w:rsidP="004C4405">
      <w:pPr>
        <w:spacing w:after="0" w:line="240" w:lineRule="auto"/>
        <w:jc w:val="both"/>
        <w:rPr>
          <w:rFonts w:ascii="Times New Roman" w:eastAsia="Arial Unicode MS" w:hAnsi="Times New Roman"/>
          <w:bCs/>
          <w:color w:val="000000"/>
          <w:sz w:val="24"/>
          <w:szCs w:val="24"/>
        </w:rPr>
      </w:pPr>
    </w:p>
    <w:p w14:paraId="505B2218" w14:textId="77777777" w:rsidR="004C4405" w:rsidRDefault="004C4405" w:rsidP="004C4405">
      <w:pPr>
        <w:spacing w:after="0" w:line="240" w:lineRule="auto"/>
        <w:jc w:val="both"/>
        <w:rPr>
          <w:rFonts w:ascii="Times New Roman" w:eastAsia="Arial Unicode MS" w:hAnsi="Times New Roman"/>
          <w:bCs/>
          <w:color w:val="000000"/>
          <w:sz w:val="24"/>
          <w:szCs w:val="24"/>
        </w:rPr>
      </w:pPr>
      <w:r w:rsidRPr="004C4405">
        <w:rPr>
          <w:rFonts w:ascii="Times New Roman" w:eastAsia="Arial Unicode MS" w:hAnsi="Times New Roman"/>
          <w:bCs/>
          <w:color w:val="000000"/>
          <w:sz w:val="24"/>
          <w:szCs w:val="24"/>
        </w:rPr>
        <w:t>A motion by Mr. Irvin, seconded by Mr. Smith, and a unanimous vote by the Board approved the full continuing education report.</w:t>
      </w:r>
    </w:p>
    <w:p w14:paraId="61D0746A" w14:textId="77777777" w:rsidR="008F4610" w:rsidRDefault="008F4610" w:rsidP="004C4405">
      <w:pPr>
        <w:spacing w:after="0" w:line="240" w:lineRule="auto"/>
        <w:jc w:val="both"/>
        <w:rPr>
          <w:rFonts w:ascii="Times New Roman" w:eastAsia="Arial Unicode MS" w:hAnsi="Times New Roman"/>
          <w:bCs/>
          <w:color w:val="000000"/>
          <w:sz w:val="24"/>
          <w:szCs w:val="24"/>
        </w:rPr>
      </w:pPr>
    </w:p>
    <w:p w14:paraId="75465679" w14:textId="7B10D8D3" w:rsidR="008A0A28" w:rsidRPr="00B65C99" w:rsidRDefault="008A0A28" w:rsidP="004C4405">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EXAM CHALLENGES REPORT</w:t>
      </w:r>
    </w:p>
    <w:p w14:paraId="267057B2" w14:textId="77777777" w:rsidR="008A0A28" w:rsidRPr="00B65C99" w:rsidRDefault="008A0A28" w:rsidP="002D653B">
      <w:pPr>
        <w:spacing w:after="0" w:line="240" w:lineRule="auto"/>
        <w:jc w:val="both"/>
        <w:rPr>
          <w:rFonts w:ascii="Times New Roman" w:hAnsi="Times New Roman"/>
          <w:b/>
          <w:sz w:val="24"/>
          <w:szCs w:val="24"/>
          <w:u w:val="single"/>
        </w:rPr>
      </w:pPr>
    </w:p>
    <w:p w14:paraId="3EE10555" w14:textId="3B37B024" w:rsidR="00E606B5" w:rsidRPr="00B65C99" w:rsidRDefault="008A0A28" w:rsidP="00C679E3">
      <w:pPr>
        <w:spacing w:after="0" w:line="240" w:lineRule="auto"/>
        <w:jc w:val="both"/>
        <w:rPr>
          <w:rFonts w:ascii="Times New Roman" w:hAnsi="Times New Roman"/>
          <w:color w:val="222222"/>
          <w:sz w:val="24"/>
          <w:szCs w:val="24"/>
        </w:rPr>
      </w:pPr>
      <w:bookmarkStart w:id="4" w:name="_Hlk201667978"/>
      <w:r w:rsidRPr="00B65C99">
        <w:rPr>
          <w:rFonts w:ascii="Times New Roman" w:hAnsi="Times New Roman"/>
          <w:color w:val="222222"/>
          <w:sz w:val="24"/>
          <w:szCs w:val="24"/>
        </w:rPr>
        <w:t>No exam challenges were submitted</w:t>
      </w:r>
      <w:r w:rsidR="00C679E3" w:rsidRPr="00B65C99">
        <w:rPr>
          <w:rFonts w:ascii="Times New Roman" w:hAnsi="Times New Roman"/>
          <w:color w:val="222222"/>
          <w:sz w:val="24"/>
          <w:szCs w:val="24"/>
        </w:rPr>
        <w:t xml:space="preserve">; no report was </w:t>
      </w:r>
      <w:bookmarkEnd w:id="4"/>
      <w:r w:rsidR="00164D7A">
        <w:rPr>
          <w:rFonts w:ascii="Times New Roman" w:hAnsi="Times New Roman"/>
          <w:color w:val="222222"/>
          <w:sz w:val="24"/>
          <w:szCs w:val="24"/>
        </w:rPr>
        <w:t>necessary</w:t>
      </w:r>
      <w:r w:rsidR="00C679E3" w:rsidRPr="00B65C99">
        <w:rPr>
          <w:rFonts w:ascii="Times New Roman" w:hAnsi="Times New Roman"/>
          <w:color w:val="222222"/>
          <w:sz w:val="24"/>
          <w:szCs w:val="24"/>
        </w:rPr>
        <w:t>.</w:t>
      </w:r>
    </w:p>
    <w:p w14:paraId="00FEF61F" w14:textId="77777777" w:rsidR="00DC3785" w:rsidRDefault="00DC3785" w:rsidP="00D8243A">
      <w:pPr>
        <w:shd w:val="clear" w:color="auto" w:fill="FFFFFF"/>
        <w:spacing w:after="0" w:line="240" w:lineRule="auto"/>
        <w:jc w:val="both"/>
        <w:rPr>
          <w:rFonts w:ascii="Times New Roman" w:eastAsia="Times New Roman" w:hAnsi="Times New Roman"/>
          <w:b/>
          <w:color w:val="000000"/>
          <w:sz w:val="24"/>
          <w:szCs w:val="24"/>
          <w:u w:val="single"/>
        </w:rPr>
      </w:pPr>
    </w:p>
    <w:p w14:paraId="1C6BDE84" w14:textId="0211D402" w:rsidR="00D8243A" w:rsidRPr="00B65C99"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r w:rsidRPr="00B65C99">
        <w:rPr>
          <w:rFonts w:ascii="Times New Roman" w:eastAsia="Times New Roman" w:hAnsi="Times New Roman"/>
          <w:b/>
          <w:color w:val="000000"/>
          <w:sz w:val="24"/>
          <w:szCs w:val="24"/>
          <w:u w:val="single"/>
        </w:rPr>
        <w:t>VOICE/DATA/VIDEO COMMITTEE REPORT</w:t>
      </w:r>
    </w:p>
    <w:p w14:paraId="4EB54324" w14:textId="77777777" w:rsidR="008F5365" w:rsidRDefault="008F5365" w:rsidP="0065374B">
      <w:pPr>
        <w:spacing w:after="0" w:line="240" w:lineRule="auto"/>
        <w:rPr>
          <w:rFonts w:ascii="Times New Roman" w:eastAsia="Times New Roman" w:hAnsi="Times New Roman"/>
          <w:b/>
          <w:color w:val="000000"/>
          <w:sz w:val="24"/>
          <w:szCs w:val="24"/>
          <w:u w:val="single"/>
        </w:rPr>
      </w:pPr>
    </w:p>
    <w:p w14:paraId="74C4B6C4" w14:textId="77777777" w:rsidR="008F4610" w:rsidRDefault="00164D7A" w:rsidP="0065374B">
      <w:pPr>
        <w:spacing w:after="0" w:line="240" w:lineRule="auto"/>
        <w:rPr>
          <w:rFonts w:ascii="Times New Roman" w:eastAsia="Arial Unicode MS" w:hAnsi="Times New Roman"/>
          <w:b/>
          <w:sz w:val="24"/>
          <w:szCs w:val="24"/>
          <w:u w:val="single"/>
        </w:rPr>
      </w:pPr>
      <w:r>
        <w:rPr>
          <w:rFonts w:ascii="Times New Roman" w:eastAsia="Times New Roman" w:hAnsi="Times New Roman"/>
          <w:color w:val="000000"/>
          <w:sz w:val="24"/>
          <w:szCs w:val="24"/>
        </w:rPr>
        <w:t>Chairman Brown indicated that there were no updates at this time</w:t>
      </w:r>
      <w:r w:rsidR="008F5365">
        <w:rPr>
          <w:rFonts w:ascii="Times New Roman" w:eastAsia="Times New Roman" w:hAnsi="Times New Roman"/>
          <w:color w:val="000000"/>
          <w:sz w:val="24"/>
          <w:szCs w:val="24"/>
        </w:rPr>
        <w:t>.</w:t>
      </w:r>
    </w:p>
    <w:p w14:paraId="73C37BE7" w14:textId="7BC94E10" w:rsidR="00493936" w:rsidRPr="00FD7E07" w:rsidRDefault="008A0A28" w:rsidP="0065374B">
      <w:pPr>
        <w:spacing w:after="0" w:line="240" w:lineRule="auto"/>
        <w:rPr>
          <w:rFonts w:ascii="Times New Roman" w:eastAsia="Arial Unicode MS" w:hAnsi="Times New Roman"/>
          <w:b/>
          <w:sz w:val="24"/>
          <w:szCs w:val="24"/>
          <w:u w:val="single"/>
        </w:rPr>
      </w:pPr>
      <w:r w:rsidRPr="00B65C99">
        <w:rPr>
          <w:rFonts w:ascii="Times New Roman" w:eastAsia="Arial Unicode MS" w:hAnsi="Times New Roman"/>
          <w:b/>
          <w:sz w:val="24"/>
          <w:szCs w:val="24"/>
          <w:u w:val="single"/>
        </w:rPr>
        <w:lastRenderedPageBreak/>
        <w:t>REVIEW OF EXAMINATION STATISTICS AND LICENSE TOTALS</w:t>
      </w:r>
    </w:p>
    <w:p w14:paraId="3EDEA405" w14:textId="77777777" w:rsidR="00F05613" w:rsidRPr="00B65C99" w:rsidRDefault="00F05613" w:rsidP="00624DC9">
      <w:pPr>
        <w:shd w:val="clear" w:color="auto" w:fill="FFFFFF"/>
        <w:spacing w:after="0" w:line="240" w:lineRule="auto"/>
        <w:jc w:val="both"/>
        <w:rPr>
          <w:rFonts w:ascii="Times New Roman" w:eastAsia="Times New Roman" w:hAnsi="Times New Roman"/>
          <w:color w:val="000000"/>
          <w:sz w:val="24"/>
          <w:szCs w:val="24"/>
        </w:rPr>
      </w:pPr>
    </w:p>
    <w:p w14:paraId="305205A5" w14:textId="23233EBB" w:rsidR="00624DC9" w:rsidRPr="00B65C99" w:rsidRDefault="00B52654" w:rsidP="00624DC9">
      <w:pPr>
        <w:shd w:val="clear" w:color="auto" w:fill="FFFFFF"/>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For the month of </w:t>
      </w:r>
      <w:r w:rsidR="00F010DE">
        <w:rPr>
          <w:rFonts w:ascii="Times New Roman" w:eastAsia="Times New Roman" w:hAnsi="Times New Roman"/>
          <w:color w:val="000000"/>
          <w:sz w:val="24"/>
          <w:szCs w:val="24"/>
        </w:rPr>
        <w:t>June</w:t>
      </w:r>
      <w:r>
        <w:rPr>
          <w:rFonts w:ascii="Times New Roman" w:eastAsia="Times New Roman" w:hAnsi="Times New Roman"/>
          <w:color w:val="000000"/>
          <w:sz w:val="24"/>
          <w:szCs w:val="24"/>
        </w:rPr>
        <w:t xml:space="preserve"> </w:t>
      </w:r>
      <w:r w:rsidR="00624DC9" w:rsidRPr="00B65C99">
        <w:rPr>
          <w:rFonts w:ascii="Times New Roman" w:eastAsia="Times New Roman" w:hAnsi="Times New Roman"/>
          <w:color w:val="000000"/>
          <w:sz w:val="24"/>
          <w:szCs w:val="24"/>
        </w:rPr>
        <w:t xml:space="preserve">PSI exams submitted the </w:t>
      </w:r>
      <w:r w:rsidR="00681BAF" w:rsidRPr="00B65C99">
        <w:rPr>
          <w:rFonts w:ascii="Times New Roman" w:eastAsia="Times New Roman" w:hAnsi="Times New Roman"/>
          <w:color w:val="000000"/>
          <w:sz w:val="24"/>
          <w:szCs w:val="24"/>
        </w:rPr>
        <w:t>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B65C99" w14:paraId="6F4CDA7D" w14:textId="77777777">
        <w:tc>
          <w:tcPr>
            <w:tcW w:w="1972" w:type="dxa"/>
          </w:tcPr>
          <w:p w14:paraId="55AF46E2"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Exam Type</w:t>
            </w:r>
          </w:p>
        </w:tc>
        <w:tc>
          <w:tcPr>
            <w:tcW w:w="1973" w:type="dxa"/>
          </w:tcPr>
          <w:p w14:paraId="403F31EE"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 xml:space="preserve"> Tested</w:t>
            </w:r>
          </w:p>
        </w:tc>
        <w:tc>
          <w:tcPr>
            <w:tcW w:w="1973" w:type="dxa"/>
          </w:tcPr>
          <w:p w14:paraId="536B4B88"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Passed</w:t>
            </w:r>
          </w:p>
        </w:tc>
        <w:tc>
          <w:tcPr>
            <w:tcW w:w="1973" w:type="dxa"/>
          </w:tcPr>
          <w:p w14:paraId="563D729A"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Failed</w:t>
            </w:r>
          </w:p>
        </w:tc>
        <w:tc>
          <w:tcPr>
            <w:tcW w:w="1973" w:type="dxa"/>
          </w:tcPr>
          <w:p w14:paraId="0E6261C1"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 Rate %</w:t>
            </w:r>
          </w:p>
        </w:tc>
      </w:tr>
      <w:tr w:rsidR="00624DC9" w:rsidRPr="00B65C99" w14:paraId="7491A77F" w14:textId="77777777">
        <w:tc>
          <w:tcPr>
            <w:tcW w:w="1972" w:type="dxa"/>
          </w:tcPr>
          <w:p w14:paraId="7266E225"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Master Electrician</w:t>
            </w:r>
          </w:p>
        </w:tc>
        <w:tc>
          <w:tcPr>
            <w:tcW w:w="1973" w:type="dxa"/>
          </w:tcPr>
          <w:p w14:paraId="6FFEA5A4" w14:textId="5EF69455"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c>
          <w:tcPr>
            <w:tcW w:w="1973" w:type="dxa"/>
          </w:tcPr>
          <w:p w14:paraId="17257CB1" w14:textId="33E60540"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1973" w:type="dxa"/>
          </w:tcPr>
          <w:p w14:paraId="142D4C60" w14:textId="63B8E8F6"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c>
          <w:tcPr>
            <w:tcW w:w="1973" w:type="dxa"/>
          </w:tcPr>
          <w:p w14:paraId="28D7A996" w14:textId="30B0724B"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r w:rsidR="003E0CF3">
              <w:rPr>
                <w:rFonts w:ascii="Times New Roman" w:eastAsia="Times New Roman" w:hAnsi="Times New Roman"/>
                <w:color w:val="000000"/>
                <w:sz w:val="24"/>
                <w:szCs w:val="24"/>
              </w:rPr>
              <w:t>%</w:t>
            </w:r>
          </w:p>
        </w:tc>
      </w:tr>
      <w:tr w:rsidR="00624DC9" w:rsidRPr="00B65C99" w14:paraId="0C818CCA" w14:textId="77777777">
        <w:tc>
          <w:tcPr>
            <w:tcW w:w="1972" w:type="dxa"/>
          </w:tcPr>
          <w:p w14:paraId="12D3A255" w14:textId="161FBC0E"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Journe</w:t>
            </w:r>
            <w:r w:rsidR="00FB630A" w:rsidRPr="00B65C99">
              <w:rPr>
                <w:rFonts w:ascii="Times New Roman" w:eastAsia="Times New Roman" w:hAnsi="Times New Roman"/>
                <w:color w:val="000000"/>
                <w:sz w:val="24"/>
                <w:szCs w:val="24"/>
              </w:rPr>
              <w:t>yperso</w:t>
            </w:r>
            <w:r w:rsidRPr="00B65C99">
              <w:rPr>
                <w:rFonts w:ascii="Times New Roman" w:eastAsia="Times New Roman" w:hAnsi="Times New Roman"/>
                <w:color w:val="000000"/>
                <w:sz w:val="24"/>
                <w:szCs w:val="24"/>
              </w:rPr>
              <w:t>n Electrician</w:t>
            </w:r>
          </w:p>
        </w:tc>
        <w:tc>
          <w:tcPr>
            <w:tcW w:w="1973" w:type="dxa"/>
          </w:tcPr>
          <w:p w14:paraId="5C075FA2" w14:textId="60BF5C6B" w:rsidR="00624DC9" w:rsidRPr="00B65C99" w:rsidRDefault="00F010DE" w:rsidP="004024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973" w:type="dxa"/>
          </w:tcPr>
          <w:p w14:paraId="21ECB201" w14:textId="678DF1E0"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973" w:type="dxa"/>
          </w:tcPr>
          <w:p w14:paraId="10759646" w14:textId="4B5D97AC"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010DE">
              <w:rPr>
                <w:rFonts w:ascii="Times New Roman" w:eastAsia="Times New Roman" w:hAnsi="Times New Roman"/>
                <w:color w:val="000000"/>
                <w:sz w:val="24"/>
                <w:szCs w:val="24"/>
              </w:rPr>
              <w:t>2</w:t>
            </w:r>
          </w:p>
        </w:tc>
        <w:tc>
          <w:tcPr>
            <w:tcW w:w="1973" w:type="dxa"/>
          </w:tcPr>
          <w:p w14:paraId="0A12C0F7" w14:textId="7F3CCA3C"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3E0CF3">
              <w:rPr>
                <w:rFonts w:ascii="Times New Roman" w:eastAsia="Times New Roman" w:hAnsi="Times New Roman"/>
                <w:color w:val="000000"/>
                <w:sz w:val="24"/>
                <w:szCs w:val="24"/>
              </w:rPr>
              <w:t>%</w:t>
            </w:r>
          </w:p>
        </w:tc>
      </w:tr>
      <w:tr w:rsidR="00624DC9" w:rsidRPr="00B65C99" w14:paraId="3733E8E8" w14:textId="77777777">
        <w:tc>
          <w:tcPr>
            <w:tcW w:w="1972" w:type="dxa"/>
          </w:tcPr>
          <w:p w14:paraId="6102D8AE"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Total</w:t>
            </w:r>
          </w:p>
        </w:tc>
        <w:tc>
          <w:tcPr>
            <w:tcW w:w="1973" w:type="dxa"/>
          </w:tcPr>
          <w:p w14:paraId="453F6700" w14:textId="229E47E7"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8</w:t>
            </w:r>
            <w:r w:rsidR="00F010DE">
              <w:rPr>
                <w:rFonts w:ascii="Times New Roman" w:eastAsia="Times New Roman" w:hAnsi="Times New Roman"/>
                <w:color w:val="000000"/>
                <w:sz w:val="24"/>
                <w:szCs w:val="24"/>
              </w:rPr>
              <w:t>8</w:t>
            </w:r>
          </w:p>
        </w:tc>
        <w:tc>
          <w:tcPr>
            <w:tcW w:w="1973" w:type="dxa"/>
          </w:tcPr>
          <w:p w14:paraId="2C5F3209" w14:textId="06531A37"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w:t>
            </w:r>
            <w:r w:rsidR="00F010DE">
              <w:rPr>
                <w:rFonts w:ascii="Times New Roman" w:eastAsia="Times New Roman" w:hAnsi="Times New Roman"/>
                <w:color w:val="000000"/>
                <w:sz w:val="24"/>
                <w:szCs w:val="24"/>
              </w:rPr>
              <w:t>5</w:t>
            </w:r>
          </w:p>
        </w:tc>
        <w:tc>
          <w:tcPr>
            <w:tcW w:w="1973" w:type="dxa"/>
          </w:tcPr>
          <w:p w14:paraId="5B0F3E3D" w14:textId="0B9283E9"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63</w:t>
            </w:r>
          </w:p>
        </w:tc>
        <w:tc>
          <w:tcPr>
            <w:tcW w:w="1973" w:type="dxa"/>
          </w:tcPr>
          <w:p w14:paraId="72D38220" w14:textId="7F3E6BCD" w:rsidR="00624DC9" w:rsidRPr="00B65C99" w:rsidRDefault="00F010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624DC9" w:rsidRPr="00B65C99">
              <w:rPr>
                <w:rFonts w:ascii="Times New Roman" w:eastAsia="Times New Roman" w:hAnsi="Times New Roman"/>
                <w:color w:val="000000"/>
                <w:sz w:val="24"/>
                <w:szCs w:val="24"/>
              </w:rPr>
              <w:t>%</w:t>
            </w:r>
          </w:p>
        </w:tc>
      </w:tr>
    </w:tbl>
    <w:p w14:paraId="613DFF66" w14:textId="217310D2" w:rsidR="001459FA" w:rsidRPr="00B65C99"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p w14:paraId="57CFCDB4" w14:textId="3D4951CD" w:rsidR="00754E9B" w:rsidRPr="00B65C99" w:rsidRDefault="003E0398" w:rsidP="00754E9B">
      <w:pPr>
        <w:shd w:val="clear" w:color="auto" w:fill="FFFFFF"/>
        <w:spacing w:after="0" w:line="240" w:lineRule="auto"/>
        <w:jc w:val="both"/>
        <w:rPr>
          <w:rFonts w:ascii="Times New Roman" w:eastAsia="Times New Roman" w:hAnsi="Times New Roman"/>
          <w:bCs/>
          <w:color w:val="000000"/>
          <w:sz w:val="24"/>
          <w:szCs w:val="24"/>
        </w:rPr>
      </w:pPr>
      <w:r w:rsidRPr="00B65C99">
        <w:rPr>
          <w:rFonts w:ascii="Times New Roman" w:eastAsia="Times New Roman" w:hAnsi="Times New Roman"/>
          <w:bCs/>
          <w:color w:val="000000"/>
          <w:sz w:val="24"/>
          <w:szCs w:val="24"/>
        </w:rPr>
        <w:t>Ms. Savage</w:t>
      </w:r>
      <w:r w:rsidR="00771D43" w:rsidRPr="00B65C99">
        <w:rPr>
          <w:rFonts w:ascii="Times New Roman" w:eastAsia="Times New Roman" w:hAnsi="Times New Roman"/>
          <w:bCs/>
          <w:color w:val="000000"/>
          <w:sz w:val="24"/>
          <w:szCs w:val="24"/>
        </w:rPr>
        <w:t xml:space="preserve"> reported that s</w:t>
      </w:r>
      <w:r w:rsidR="00681BAF" w:rsidRPr="00B65C99">
        <w:rPr>
          <w:rFonts w:ascii="Times New Roman" w:eastAsia="Times New Roman" w:hAnsi="Times New Roman"/>
          <w:bCs/>
          <w:color w:val="000000"/>
          <w:sz w:val="24"/>
          <w:szCs w:val="24"/>
        </w:rPr>
        <w:t>ince January 2025</w:t>
      </w:r>
      <w:r w:rsidR="00355C19" w:rsidRPr="00B65C99">
        <w:rPr>
          <w:rFonts w:ascii="Times New Roman" w:eastAsia="Times New Roman" w:hAnsi="Times New Roman"/>
          <w:bCs/>
          <w:color w:val="000000"/>
          <w:sz w:val="24"/>
          <w:szCs w:val="24"/>
        </w:rPr>
        <w:t xml:space="preserve">, </w:t>
      </w:r>
      <w:r w:rsidR="008F5365">
        <w:rPr>
          <w:rFonts w:ascii="Times New Roman" w:eastAsia="Times New Roman" w:hAnsi="Times New Roman"/>
          <w:bCs/>
          <w:color w:val="000000"/>
          <w:sz w:val="24"/>
          <w:szCs w:val="24"/>
        </w:rPr>
        <w:t>4</w:t>
      </w:r>
      <w:r w:rsidR="00F010DE">
        <w:rPr>
          <w:rFonts w:ascii="Times New Roman" w:eastAsia="Times New Roman" w:hAnsi="Times New Roman"/>
          <w:bCs/>
          <w:color w:val="000000"/>
          <w:sz w:val="24"/>
          <w:szCs w:val="24"/>
        </w:rPr>
        <w:t>95</w:t>
      </w:r>
      <w:r w:rsidR="00355C19" w:rsidRPr="00B65C99">
        <w:rPr>
          <w:rFonts w:ascii="Times New Roman" w:eastAsia="Times New Roman" w:hAnsi="Times New Roman"/>
          <w:bCs/>
          <w:color w:val="000000"/>
          <w:sz w:val="24"/>
          <w:szCs w:val="24"/>
        </w:rPr>
        <w:t xml:space="preserve"> candidates were tested,</w:t>
      </w:r>
      <w:r w:rsidR="004F662E" w:rsidRPr="00B65C99">
        <w:rPr>
          <w:rFonts w:ascii="Times New Roman" w:eastAsia="Times New Roman" w:hAnsi="Times New Roman"/>
          <w:bCs/>
          <w:color w:val="000000"/>
          <w:sz w:val="24"/>
          <w:szCs w:val="24"/>
        </w:rPr>
        <w:t xml:space="preserve"> </w:t>
      </w:r>
      <w:r w:rsidR="008F5365">
        <w:rPr>
          <w:rFonts w:ascii="Times New Roman" w:eastAsia="Times New Roman" w:hAnsi="Times New Roman"/>
          <w:bCs/>
          <w:color w:val="000000"/>
          <w:sz w:val="24"/>
          <w:szCs w:val="24"/>
        </w:rPr>
        <w:t>1</w:t>
      </w:r>
      <w:r w:rsidR="00F010DE">
        <w:rPr>
          <w:rFonts w:ascii="Times New Roman" w:eastAsia="Times New Roman" w:hAnsi="Times New Roman"/>
          <w:bCs/>
          <w:color w:val="000000"/>
          <w:sz w:val="24"/>
          <w:szCs w:val="24"/>
        </w:rPr>
        <w:t>41</w:t>
      </w:r>
      <w:r w:rsidR="008F5365">
        <w:rPr>
          <w:rFonts w:ascii="Times New Roman" w:eastAsia="Times New Roman" w:hAnsi="Times New Roman"/>
          <w:bCs/>
          <w:color w:val="000000"/>
          <w:sz w:val="24"/>
          <w:szCs w:val="24"/>
        </w:rPr>
        <w:t xml:space="preserve"> </w:t>
      </w:r>
      <w:r w:rsidR="00117EB5" w:rsidRPr="00B65C99">
        <w:rPr>
          <w:rFonts w:ascii="Times New Roman" w:eastAsia="Times New Roman" w:hAnsi="Times New Roman"/>
          <w:bCs/>
          <w:color w:val="000000"/>
          <w:sz w:val="24"/>
          <w:szCs w:val="24"/>
        </w:rPr>
        <w:t>passed</w:t>
      </w:r>
      <w:r w:rsidR="00355C19" w:rsidRPr="00B65C99">
        <w:rPr>
          <w:rFonts w:ascii="Times New Roman" w:eastAsia="Times New Roman" w:hAnsi="Times New Roman"/>
          <w:bCs/>
          <w:color w:val="000000"/>
          <w:sz w:val="24"/>
          <w:szCs w:val="24"/>
        </w:rPr>
        <w:t xml:space="preserve">, </w:t>
      </w:r>
      <w:r w:rsidR="00F010DE">
        <w:rPr>
          <w:rFonts w:ascii="Times New Roman" w:eastAsia="Times New Roman" w:hAnsi="Times New Roman"/>
          <w:bCs/>
          <w:color w:val="000000"/>
          <w:sz w:val="24"/>
          <w:szCs w:val="24"/>
        </w:rPr>
        <w:t>354</w:t>
      </w:r>
      <w:r w:rsidR="00681BAF" w:rsidRPr="00B65C99">
        <w:rPr>
          <w:rFonts w:ascii="Times New Roman" w:eastAsia="Times New Roman" w:hAnsi="Times New Roman"/>
          <w:bCs/>
          <w:color w:val="000000"/>
          <w:sz w:val="24"/>
          <w:szCs w:val="24"/>
        </w:rPr>
        <w:t xml:space="preserve"> </w:t>
      </w:r>
      <w:r w:rsidR="00355C19" w:rsidRPr="00B65C99">
        <w:rPr>
          <w:rFonts w:ascii="Times New Roman" w:eastAsia="Times New Roman" w:hAnsi="Times New Roman"/>
          <w:bCs/>
          <w:color w:val="000000"/>
          <w:sz w:val="24"/>
          <w:szCs w:val="24"/>
        </w:rPr>
        <w:t>fa</w:t>
      </w:r>
      <w:r w:rsidR="00117EB5" w:rsidRPr="00B65C99">
        <w:rPr>
          <w:rFonts w:ascii="Times New Roman" w:eastAsia="Times New Roman" w:hAnsi="Times New Roman"/>
          <w:bCs/>
          <w:color w:val="000000"/>
          <w:sz w:val="24"/>
          <w:szCs w:val="24"/>
        </w:rPr>
        <w:t>iled</w:t>
      </w:r>
      <w:r w:rsidR="00355C19" w:rsidRPr="00B65C99">
        <w:rPr>
          <w:rFonts w:ascii="Times New Roman" w:eastAsia="Times New Roman" w:hAnsi="Times New Roman"/>
          <w:bCs/>
          <w:color w:val="000000"/>
          <w:sz w:val="24"/>
          <w:szCs w:val="24"/>
        </w:rPr>
        <w:t>, for a pass rate of 2</w:t>
      </w:r>
      <w:r w:rsidR="00F010DE">
        <w:rPr>
          <w:rFonts w:ascii="Times New Roman" w:eastAsia="Times New Roman" w:hAnsi="Times New Roman"/>
          <w:bCs/>
          <w:color w:val="000000"/>
          <w:sz w:val="24"/>
          <w:szCs w:val="24"/>
        </w:rPr>
        <w:t>8</w:t>
      </w:r>
      <w:r w:rsidR="00355C19"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 xml:space="preserve"> Since the inception of the exam</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8</w:t>
      </w:r>
      <w:r w:rsidR="00681BAF" w:rsidRPr="00B65C99">
        <w:rPr>
          <w:rFonts w:ascii="Times New Roman" w:eastAsia="Times New Roman" w:hAnsi="Times New Roman"/>
          <w:bCs/>
          <w:color w:val="000000"/>
          <w:sz w:val="24"/>
          <w:szCs w:val="24"/>
        </w:rPr>
        <w:t>,</w:t>
      </w:r>
      <w:r w:rsidR="00F010DE">
        <w:rPr>
          <w:rFonts w:ascii="Times New Roman" w:eastAsia="Times New Roman" w:hAnsi="Times New Roman"/>
          <w:bCs/>
          <w:color w:val="000000"/>
          <w:sz w:val="24"/>
          <w:szCs w:val="24"/>
        </w:rPr>
        <w:t>759</w:t>
      </w:r>
      <w:r w:rsidR="00355C19" w:rsidRPr="00B65C99">
        <w:rPr>
          <w:rFonts w:ascii="Times New Roman" w:eastAsia="Times New Roman" w:hAnsi="Times New Roman"/>
          <w:bCs/>
          <w:color w:val="000000"/>
          <w:sz w:val="24"/>
          <w:szCs w:val="24"/>
        </w:rPr>
        <w:t xml:space="preserve"> candidates </w:t>
      </w:r>
      <w:r w:rsidR="00117EB5" w:rsidRPr="00B65C99">
        <w:rPr>
          <w:rFonts w:ascii="Times New Roman" w:eastAsia="Times New Roman" w:hAnsi="Times New Roman"/>
          <w:bCs/>
          <w:color w:val="000000"/>
          <w:sz w:val="24"/>
          <w:szCs w:val="24"/>
        </w:rPr>
        <w:t>were tested, 2</w:t>
      </w:r>
      <w:r w:rsidR="0040243F" w:rsidRPr="00B65C99">
        <w:rPr>
          <w:rFonts w:ascii="Times New Roman" w:eastAsia="Times New Roman" w:hAnsi="Times New Roman"/>
          <w:bCs/>
          <w:color w:val="000000"/>
          <w:sz w:val="24"/>
          <w:szCs w:val="24"/>
        </w:rPr>
        <w:t>,</w:t>
      </w:r>
      <w:r w:rsidR="00F010DE">
        <w:rPr>
          <w:rFonts w:ascii="Times New Roman" w:eastAsia="Times New Roman" w:hAnsi="Times New Roman"/>
          <w:bCs/>
          <w:color w:val="000000"/>
          <w:sz w:val="24"/>
          <w:szCs w:val="24"/>
        </w:rPr>
        <w:t>508</w:t>
      </w:r>
      <w:r w:rsidR="00117EB5"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passed</w:t>
      </w:r>
      <w:r w:rsidR="00117EB5"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6</w:t>
      </w:r>
      <w:r w:rsidR="00681BAF" w:rsidRPr="00B65C99">
        <w:rPr>
          <w:rFonts w:ascii="Times New Roman" w:eastAsia="Times New Roman" w:hAnsi="Times New Roman"/>
          <w:bCs/>
          <w:color w:val="000000"/>
          <w:sz w:val="24"/>
          <w:szCs w:val="24"/>
        </w:rPr>
        <w:t>,</w:t>
      </w:r>
      <w:r w:rsidR="00F010DE">
        <w:rPr>
          <w:rFonts w:ascii="Times New Roman" w:eastAsia="Times New Roman" w:hAnsi="Times New Roman"/>
          <w:bCs/>
          <w:color w:val="000000"/>
          <w:sz w:val="24"/>
          <w:szCs w:val="24"/>
        </w:rPr>
        <w:t>251</w:t>
      </w:r>
      <w:r w:rsidR="0040243F" w:rsidRPr="00B65C99">
        <w:rPr>
          <w:rFonts w:ascii="Times New Roman" w:eastAsia="Times New Roman" w:hAnsi="Times New Roman"/>
          <w:bCs/>
          <w:color w:val="000000"/>
          <w:sz w:val="24"/>
          <w:szCs w:val="24"/>
        </w:rPr>
        <w:t xml:space="preserve"> </w:t>
      </w:r>
      <w:r w:rsidR="00117EB5" w:rsidRPr="00B65C99">
        <w:rPr>
          <w:rFonts w:ascii="Times New Roman" w:eastAsia="Times New Roman" w:hAnsi="Times New Roman"/>
          <w:bCs/>
          <w:color w:val="000000"/>
          <w:sz w:val="24"/>
          <w:szCs w:val="24"/>
        </w:rPr>
        <w:t>f</w:t>
      </w:r>
      <w:r w:rsidR="0040243F" w:rsidRPr="00B65C99">
        <w:rPr>
          <w:rFonts w:ascii="Times New Roman" w:eastAsia="Times New Roman" w:hAnsi="Times New Roman"/>
          <w:bCs/>
          <w:color w:val="000000"/>
          <w:sz w:val="24"/>
          <w:szCs w:val="24"/>
        </w:rPr>
        <w:t xml:space="preserve">ailed, for a pass rate of 29%. </w:t>
      </w:r>
    </w:p>
    <w:p w14:paraId="0B5C9261" w14:textId="77777777" w:rsidR="00736B84" w:rsidRPr="00B65C99" w:rsidRDefault="00736B84" w:rsidP="00754E9B">
      <w:pPr>
        <w:shd w:val="clear" w:color="auto" w:fill="FFFFFF"/>
        <w:spacing w:after="0" w:line="240" w:lineRule="auto"/>
        <w:jc w:val="both"/>
        <w:rPr>
          <w:rFonts w:ascii="Times New Roman" w:hAnsi="Times New Roman"/>
          <w:b/>
          <w:bCs/>
          <w:sz w:val="24"/>
          <w:szCs w:val="24"/>
          <w:u w:val="single"/>
        </w:rPr>
      </w:pPr>
    </w:p>
    <w:p w14:paraId="315D653C" w14:textId="533AA1C3" w:rsidR="008A0A28" w:rsidRPr="00B65C99" w:rsidRDefault="008A0A28" w:rsidP="00754E9B">
      <w:pPr>
        <w:shd w:val="clear" w:color="auto" w:fill="FFFFFF"/>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 xml:space="preserve">CORRESPONDENCE </w:t>
      </w:r>
    </w:p>
    <w:p w14:paraId="76D90B9C" w14:textId="77777777" w:rsidR="008F4610" w:rsidRDefault="008F4610" w:rsidP="00DF51A8">
      <w:pPr>
        <w:spacing w:after="0" w:line="240" w:lineRule="auto"/>
        <w:jc w:val="both"/>
        <w:rPr>
          <w:rFonts w:ascii="Times New Roman" w:hAnsi="Times New Roman"/>
          <w:bCs/>
          <w:sz w:val="24"/>
          <w:szCs w:val="24"/>
        </w:rPr>
      </w:pPr>
    </w:p>
    <w:p w14:paraId="520F0327" w14:textId="6E49E8EE" w:rsidR="00914A01" w:rsidRDefault="00914A01" w:rsidP="00DF51A8">
      <w:pPr>
        <w:spacing w:after="0" w:line="240" w:lineRule="auto"/>
        <w:jc w:val="both"/>
        <w:rPr>
          <w:rFonts w:ascii="Times New Roman" w:hAnsi="Times New Roman"/>
          <w:bCs/>
          <w:sz w:val="24"/>
          <w:szCs w:val="24"/>
        </w:rPr>
      </w:pPr>
      <w:r>
        <w:rPr>
          <w:rFonts w:ascii="Times New Roman" w:hAnsi="Times New Roman"/>
          <w:bCs/>
          <w:sz w:val="24"/>
          <w:szCs w:val="24"/>
        </w:rPr>
        <w:t xml:space="preserve">Ms. Savage </w:t>
      </w:r>
      <w:r w:rsidRPr="00914A01">
        <w:rPr>
          <w:rFonts w:ascii="Times New Roman" w:hAnsi="Times New Roman"/>
          <w:bCs/>
          <w:sz w:val="24"/>
          <w:szCs w:val="24"/>
        </w:rPr>
        <w:t>reported that a member of the Board submitted a written notice of retirement and intent to resign. In the correspondence, the member indicated they had lost access to their professional email following retirement. They also noted a current medical issue and expressed that, given these circumstances, it would be in the best interest</w:t>
      </w:r>
      <w:r w:rsidR="008F4610">
        <w:rPr>
          <w:rFonts w:ascii="Times New Roman" w:hAnsi="Times New Roman"/>
          <w:bCs/>
          <w:sz w:val="24"/>
          <w:szCs w:val="24"/>
        </w:rPr>
        <w:t xml:space="preserve"> of the Board if the member</w:t>
      </w:r>
      <w:r w:rsidRPr="00914A01">
        <w:rPr>
          <w:rFonts w:ascii="Times New Roman" w:hAnsi="Times New Roman"/>
          <w:bCs/>
          <w:sz w:val="24"/>
          <w:szCs w:val="24"/>
        </w:rPr>
        <w:t xml:space="preserve"> formally resign</w:t>
      </w:r>
      <w:r w:rsidR="008F4610">
        <w:rPr>
          <w:rFonts w:ascii="Times New Roman" w:hAnsi="Times New Roman"/>
          <w:bCs/>
          <w:sz w:val="24"/>
          <w:szCs w:val="24"/>
        </w:rPr>
        <w:t>s</w:t>
      </w:r>
      <w:r w:rsidRPr="00914A01">
        <w:rPr>
          <w:rFonts w:ascii="Times New Roman" w:hAnsi="Times New Roman"/>
          <w:bCs/>
          <w:sz w:val="24"/>
          <w:szCs w:val="24"/>
        </w:rPr>
        <w:t xml:space="preserve"> from the Maryland State Board of Electricians. The member requested guidance on the appropriate procedure to complete the resignation process.</w:t>
      </w:r>
      <w:r w:rsidRPr="00716119">
        <w:rPr>
          <w:rFonts w:ascii="Times New Roman" w:hAnsi="Times New Roman"/>
          <w:bCs/>
          <w:sz w:val="24"/>
          <w:szCs w:val="24"/>
        </w:rPr>
        <w:t xml:space="preserve"> </w:t>
      </w:r>
    </w:p>
    <w:p w14:paraId="663DBB75" w14:textId="77777777" w:rsidR="008F4610" w:rsidRDefault="008F4610" w:rsidP="00DF51A8">
      <w:pPr>
        <w:spacing w:after="0" w:line="240" w:lineRule="auto"/>
        <w:jc w:val="both"/>
        <w:rPr>
          <w:rFonts w:ascii="Times New Roman" w:hAnsi="Times New Roman"/>
          <w:bCs/>
          <w:sz w:val="24"/>
          <w:szCs w:val="24"/>
        </w:rPr>
      </w:pPr>
    </w:p>
    <w:p w14:paraId="3E8D0E96" w14:textId="4A353D1C" w:rsidR="00716119" w:rsidRPr="00B65C99" w:rsidRDefault="00914A01" w:rsidP="00DF51A8">
      <w:pPr>
        <w:spacing w:after="0" w:line="240" w:lineRule="auto"/>
        <w:jc w:val="both"/>
        <w:rPr>
          <w:rFonts w:ascii="Times New Roman" w:hAnsi="Times New Roman"/>
          <w:bCs/>
          <w:sz w:val="24"/>
          <w:szCs w:val="24"/>
        </w:rPr>
      </w:pPr>
      <w:r w:rsidRPr="00716119">
        <w:rPr>
          <w:rFonts w:ascii="Times New Roman" w:hAnsi="Times New Roman"/>
          <w:bCs/>
          <w:sz w:val="24"/>
          <w:szCs w:val="24"/>
        </w:rPr>
        <w:t>There</w:t>
      </w:r>
      <w:r w:rsidR="00716119" w:rsidRPr="00716119">
        <w:rPr>
          <w:rFonts w:ascii="Times New Roman" w:hAnsi="Times New Roman"/>
          <w:bCs/>
          <w:sz w:val="24"/>
          <w:szCs w:val="24"/>
        </w:rPr>
        <w:t xml:space="preserve"> was no </w:t>
      </w:r>
      <w:r w:rsidR="00FA7D77">
        <w:rPr>
          <w:rFonts w:ascii="Times New Roman" w:hAnsi="Times New Roman"/>
          <w:bCs/>
          <w:sz w:val="24"/>
          <w:szCs w:val="24"/>
        </w:rPr>
        <w:t xml:space="preserve">other </w:t>
      </w:r>
      <w:r w:rsidR="00716119" w:rsidRPr="00716119">
        <w:rPr>
          <w:rFonts w:ascii="Times New Roman" w:hAnsi="Times New Roman"/>
          <w:bCs/>
          <w:sz w:val="24"/>
          <w:szCs w:val="24"/>
        </w:rPr>
        <w:t>correspondence to be considered.</w:t>
      </w:r>
    </w:p>
    <w:p w14:paraId="705D8A8C" w14:textId="77777777" w:rsidR="008F5365" w:rsidRDefault="008F5365" w:rsidP="00B4522F">
      <w:pPr>
        <w:spacing w:after="0" w:line="240" w:lineRule="auto"/>
        <w:jc w:val="both"/>
        <w:rPr>
          <w:rFonts w:ascii="Times New Roman" w:hAnsi="Times New Roman"/>
          <w:bCs/>
          <w:sz w:val="24"/>
          <w:szCs w:val="24"/>
        </w:rPr>
      </w:pPr>
    </w:p>
    <w:p w14:paraId="6FE898B7" w14:textId="0C1A7622" w:rsidR="00E33F4C" w:rsidRPr="00B65C99" w:rsidRDefault="00184608" w:rsidP="00B4522F">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OLD BUSINESS</w:t>
      </w:r>
    </w:p>
    <w:p w14:paraId="48B95B81" w14:textId="7679DB67" w:rsidR="00240D96" w:rsidRDefault="00240D96" w:rsidP="00B4522F">
      <w:pPr>
        <w:spacing w:after="0" w:line="240" w:lineRule="auto"/>
        <w:jc w:val="both"/>
        <w:rPr>
          <w:rFonts w:ascii="Times New Roman" w:hAnsi="Times New Roman"/>
          <w:b/>
          <w:sz w:val="24"/>
          <w:szCs w:val="24"/>
          <w:u w:val="single"/>
        </w:rPr>
      </w:pPr>
    </w:p>
    <w:p w14:paraId="5147D787" w14:textId="77777777" w:rsidR="00B5598E" w:rsidRDefault="00B5598E" w:rsidP="00B5598E">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COMAR 09.09.09.03- NEC code adoption </w:t>
      </w:r>
    </w:p>
    <w:p w14:paraId="4C242C49" w14:textId="0ACA7D42" w:rsidR="00B5598E" w:rsidRPr="0060575C" w:rsidRDefault="00B5598E" w:rsidP="008F4610">
      <w:pPr>
        <w:spacing w:after="0" w:line="240" w:lineRule="auto"/>
        <w:jc w:val="both"/>
        <w:rPr>
          <w:rFonts w:ascii="Times New Roman" w:hAnsi="Times New Roman"/>
          <w:sz w:val="24"/>
          <w:szCs w:val="24"/>
        </w:rPr>
      </w:pPr>
      <w:r>
        <w:rPr>
          <w:rFonts w:ascii="Times New Roman" w:hAnsi="Times New Roman"/>
          <w:sz w:val="24"/>
          <w:szCs w:val="24"/>
        </w:rPr>
        <w:t>Counsel Kinstler</w:t>
      </w:r>
      <w:r w:rsidRPr="00C563CE">
        <w:rPr>
          <w:rFonts w:ascii="Times New Roman" w:hAnsi="Times New Roman"/>
          <w:sz w:val="24"/>
          <w:szCs w:val="24"/>
        </w:rPr>
        <w:t xml:space="preserve"> informed the Board that </w:t>
      </w:r>
      <w:r w:rsidR="008F4610">
        <w:rPr>
          <w:rFonts w:ascii="Times New Roman" w:hAnsi="Times New Roman"/>
          <w:sz w:val="24"/>
          <w:szCs w:val="24"/>
        </w:rPr>
        <w:t>final action of t</w:t>
      </w:r>
      <w:r w:rsidRPr="00C563CE">
        <w:rPr>
          <w:rFonts w:ascii="Times New Roman" w:hAnsi="Times New Roman"/>
          <w:sz w:val="24"/>
          <w:szCs w:val="24"/>
        </w:rPr>
        <w:t xml:space="preserve">he </w:t>
      </w:r>
      <w:r w:rsidR="008F4610">
        <w:rPr>
          <w:rFonts w:ascii="Times New Roman" w:hAnsi="Times New Roman"/>
          <w:sz w:val="24"/>
          <w:szCs w:val="24"/>
        </w:rPr>
        <w:t xml:space="preserve">Board’s regulation to adopt the </w:t>
      </w:r>
      <w:r w:rsidRPr="00C563CE">
        <w:rPr>
          <w:rFonts w:ascii="Times New Roman" w:hAnsi="Times New Roman"/>
          <w:sz w:val="24"/>
          <w:szCs w:val="24"/>
        </w:rPr>
        <w:t xml:space="preserve">2020 edition of the National Electrical Code (NEC) </w:t>
      </w:r>
      <w:r w:rsidR="008F4610">
        <w:rPr>
          <w:rFonts w:ascii="Times New Roman" w:hAnsi="Times New Roman"/>
          <w:sz w:val="24"/>
          <w:szCs w:val="24"/>
        </w:rPr>
        <w:t>as adopted by the Division of Labor &amp; Industry was published on July 11, 2025 and became effective on July 21, 2025.</w:t>
      </w:r>
    </w:p>
    <w:p w14:paraId="71ED5BA9" w14:textId="77777777" w:rsidR="00B5598E" w:rsidRDefault="00B5598E" w:rsidP="00943741">
      <w:pPr>
        <w:pStyle w:val="Body"/>
        <w:spacing w:after="0" w:line="240" w:lineRule="auto"/>
        <w:jc w:val="both"/>
        <w:rPr>
          <w:rFonts w:ascii="Times New Roman" w:hAnsi="Times New Roman" w:cs="Times New Roman"/>
          <w:bCs/>
          <w:sz w:val="24"/>
          <w:szCs w:val="24"/>
          <w:u w:val="single"/>
        </w:rPr>
      </w:pPr>
    </w:p>
    <w:p w14:paraId="32D3F7EB" w14:textId="53C61A57" w:rsidR="00672EDB" w:rsidRPr="00B65C99" w:rsidRDefault="00672EDB" w:rsidP="00943741">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Waste</w:t>
      </w:r>
      <w:r w:rsidR="00CD2735">
        <w:rPr>
          <w:rFonts w:ascii="Times New Roman" w:hAnsi="Times New Roman" w:cs="Times New Roman"/>
          <w:bCs/>
          <w:sz w:val="24"/>
          <w:szCs w:val="24"/>
          <w:u w:val="single"/>
        </w:rPr>
        <w:t>w</w:t>
      </w:r>
      <w:r>
        <w:rPr>
          <w:rFonts w:ascii="Times New Roman" w:hAnsi="Times New Roman" w:cs="Times New Roman"/>
          <w:bCs/>
          <w:sz w:val="24"/>
          <w:szCs w:val="24"/>
          <w:u w:val="single"/>
        </w:rPr>
        <w:t>ater Presentation</w:t>
      </w:r>
    </w:p>
    <w:p w14:paraId="2A950AB9" w14:textId="56B0A757" w:rsidR="00062C98" w:rsidRDefault="00C563CE" w:rsidP="008F4610">
      <w:pPr>
        <w:spacing w:after="0" w:line="240" w:lineRule="auto"/>
        <w:jc w:val="both"/>
        <w:rPr>
          <w:rFonts w:ascii="Times New Roman" w:hAnsi="Times New Roman"/>
          <w:sz w:val="24"/>
          <w:szCs w:val="24"/>
          <w:u w:val="single"/>
        </w:rPr>
      </w:pPr>
      <w:r>
        <w:rPr>
          <w:rFonts w:ascii="Times New Roman" w:hAnsi="Times New Roman"/>
          <w:bCs/>
          <w:sz w:val="24"/>
          <w:szCs w:val="24"/>
        </w:rPr>
        <w:t>Chairman Brown</w:t>
      </w:r>
      <w:r w:rsidR="00943741">
        <w:rPr>
          <w:rFonts w:ascii="Times New Roman" w:hAnsi="Times New Roman"/>
          <w:bCs/>
          <w:sz w:val="24"/>
          <w:szCs w:val="24"/>
        </w:rPr>
        <w:t xml:space="preserve"> informed the </w:t>
      </w:r>
      <w:r w:rsidR="0046563D">
        <w:rPr>
          <w:rFonts w:ascii="Times New Roman" w:hAnsi="Times New Roman"/>
          <w:bCs/>
          <w:sz w:val="24"/>
          <w:szCs w:val="24"/>
        </w:rPr>
        <w:t>Bo</w:t>
      </w:r>
      <w:r w:rsidR="00943741">
        <w:rPr>
          <w:rFonts w:ascii="Times New Roman" w:hAnsi="Times New Roman"/>
          <w:bCs/>
          <w:sz w:val="24"/>
          <w:szCs w:val="24"/>
        </w:rPr>
        <w:t xml:space="preserve">ard that </w:t>
      </w:r>
      <w:r>
        <w:rPr>
          <w:rFonts w:ascii="Times New Roman" w:hAnsi="Times New Roman"/>
          <w:bCs/>
          <w:sz w:val="24"/>
          <w:szCs w:val="24"/>
        </w:rPr>
        <w:t xml:space="preserve">Director Marquette </w:t>
      </w:r>
      <w:r w:rsidR="00672EDB">
        <w:rPr>
          <w:rFonts w:ascii="Times New Roman" w:hAnsi="Times New Roman"/>
          <w:bCs/>
          <w:sz w:val="24"/>
          <w:szCs w:val="24"/>
        </w:rPr>
        <w:t xml:space="preserve">has </w:t>
      </w:r>
      <w:r w:rsidR="00CD2735">
        <w:rPr>
          <w:rFonts w:ascii="Times New Roman" w:hAnsi="Times New Roman"/>
          <w:bCs/>
          <w:sz w:val="24"/>
          <w:szCs w:val="24"/>
        </w:rPr>
        <w:t>distribut</w:t>
      </w:r>
      <w:r w:rsidR="00164D7A">
        <w:rPr>
          <w:rFonts w:ascii="Times New Roman" w:hAnsi="Times New Roman"/>
          <w:bCs/>
          <w:sz w:val="24"/>
          <w:szCs w:val="24"/>
        </w:rPr>
        <w:t>ed Mr. Harrison’s</w:t>
      </w:r>
      <w:r w:rsidR="00672EDB">
        <w:rPr>
          <w:rFonts w:ascii="Times New Roman" w:hAnsi="Times New Roman"/>
          <w:bCs/>
          <w:sz w:val="24"/>
          <w:szCs w:val="24"/>
        </w:rPr>
        <w:t xml:space="preserve"> </w:t>
      </w:r>
      <w:r w:rsidR="00CD2735">
        <w:rPr>
          <w:rFonts w:ascii="Times New Roman" w:hAnsi="Times New Roman"/>
          <w:bCs/>
          <w:sz w:val="24"/>
          <w:szCs w:val="24"/>
        </w:rPr>
        <w:t>Wastewater</w:t>
      </w:r>
      <w:r w:rsidR="00672EDB">
        <w:rPr>
          <w:rFonts w:ascii="Times New Roman" w:hAnsi="Times New Roman"/>
          <w:bCs/>
          <w:sz w:val="24"/>
          <w:szCs w:val="24"/>
        </w:rPr>
        <w:t xml:space="preserve"> Presentation</w:t>
      </w:r>
      <w:r w:rsidR="00164D7A">
        <w:rPr>
          <w:rFonts w:ascii="Times New Roman" w:hAnsi="Times New Roman"/>
          <w:bCs/>
          <w:sz w:val="24"/>
          <w:szCs w:val="24"/>
        </w:rPr>
        <w:t xml:space="preserve"> Report</w:t>
      </w:r>
      <w:r w:rsidR="00672EDB">
        <w:rPr>
          <w:rFonts w:ascii="Times New Roman" w:hAnsi="Times New Roman"/>
          <w:bCs/>
          <w:sz w:val="24"/>
          <w:szCs w:val="24"/>
        </w:rPr>
        <w:t xml:space="preserve"> to the local jurisdictions</w:t>
      </w:r>
      <w:r w:rsidR="009C3BC1">
        <w:rPr>
          <w:rFonts w:ascii="Times New Roman" w:hAnsi="Times New Roman"/>
          <w:bCs/>
          <w:sz w:val="24"/>
          <w:szCs w:val="24"/>
        </w:rPr>
        <w:t>.</w:t>
      </w:r>
    </w:p>
    <w:p w14:paraId="3C242262" w14:textId="77777777" w:rsidR="00B5598E" w:rsidRDefault="00B5598E" w:rsidP="00B4522F">
      <w:pPr>
        <w:spacing w:after="0" w:line="240" w:lineRule="auto"/>
        <w:jc w:val="both"/>
        <w:rPr>
          <w:rFonts w:ascii="Times New Roman" w:hAnsi="Times New Roman"/>
          <w:sz w:val="24"/>
          <w:szCs w:val="24"/>
          <w:u w:val="single"/>
        </w:rPr>
      </w:pPr>
    </w:p>
    <w:p w14:paraId="3F3CF29F" w14:textId="39E25D5A" w:rsidR="00493936" w:rsidRDefault="00672EDB" w:rsidP="00B4522F">
      <w:pPr>
        <w:spacing w:after="0" w:line="240" w:lineRule="auto"/>
        <w:jc w:val="both"/>
        <w:rPr>
          <w:rFonts w:ascii="Times New Roman" w:hAnsi="Times New Roman"/>
          <w:sz w:val="24"/>
          <w:szCs w:val="24"/>
          <w:u w:val="single"/>
        </w:rPr>
      </w:pPr>
      <w:r>
        <w:rPr>
          <w:rFonts w:ascii="Times New Roman" w:hAnsi="Times New Roman"/>
          <w:sz w:val="24"/>
          <w:szCs w:val="24"/>
          <w:u w:val="single"/>
        </w:rPr>
        <w:t>Reciprocity</w:t>
      </w:r>
    </w:p>
    <w:p w14:paraId="4CC6D400" w14:textId="7D74F5A4" w:rsidR="00062C98" w:rsidRDefault="00CD2735" w:rsidP="00B4522F">
      <w:pPr>
        <w:pStyle w:val="ListParagraph"/>
        <w:numPr>
          <w:ilvl w:val="0"/>
          <w:numId w:val="7"/>
        </w:numPr>
        <w:spacing w:after="0" w:line="240" w:lineRule="auto"/>
        <w:jc w:val="both"/>
        <w:rPr>
          <w:rFonts w:ascii="Times New Roman" w:hAnsi="Times New Roman"/>
          <w:sz w:val="24"/>
          <w:szCs w:val="24"/>
          <w:u w:val="single"/>
        </w:rPr>
      </w:pPr>
      <w:r>
        <w:rPr>
          <w:rFonts w:ascii="Times New Roman" w:hAnsi="Times New Roman"/>
          <w:sz w:val="24"/>
          <w:szCs w:val="24"/>
          <w:u w:val="single"/>
        </w:rPr>
        <w:t>Washington D.C.</w:t>
      </w:r>
    </w:p>
    <w:p w14:paraId="5F6F2EE0" w14:textId="4E3F17EF" w:rsidR="00E277F0" w:rsidRDefault="00E277F0" w:rsidP="00E277F0">
      <w:pPr>
        <w:spacing w:after="0" w:line="240" w:lineRule="auto"/>
        <w:ind w:left="720"/>
        <w:jc w:val="both"/>
        <w:rPr>
          <w:rFonts w:ascii="Times New Roman" w:hAnsi="Times New Roman"/>
          <w:sz w:val="24"/>
          <w:szCs w:val="24"/>
        </w:rPr>
      </w:pPr>
      <w:r w:rsidRPr="00E277F0">
        <w:rPr>
          <w:rFonts w:ascii="Times New Roman" w:hAnsi="Times New Roman"/>
          <w:sz w:val="24"/>
          <w:szCs w:val="24"/>
        </w:rPr>
        <w:t>Director Marquette informed the Board that reciprocity with Washington, D.C. is now in place. D.C. has issued an announcement to its licensees notifying them of the agreement. The reciprocity agreement applies to Master Electricians and Journeypersons by exam only. Although D.C. accepts Certificates of Completion from the State of Maryland for Journeyperson licenses, this provision was not included in the agreement, as it was already an existing policy</w:t>
      </w:r>
      <w:r w:rsidR="004E5470">
        <w:rPr>
          <w:rFonts w:ascii="Times New Roman" w:hAnsi="Times New Roman"/>
          <w:sz w:val="24"/>
          <w:szCs w:val="24"/>
        </w:rPr>
        <w:t>.</w:t>
      </w:r>
    </w:p>
    <w:p w14:paraId="41DC0931" w14:textId="77777777" w:rsidR="004E5470" w:rsidRPr="00E277F0" w:rsidRDefault="004E5470" w:rsidP="00E277F0">
      <w:pPr>
        <w:spacing w:after="0" w:line="240" w:lineRule="auto"/>
        <w:ind w:left="720"/>
        <w:jc w:val="both"/>
        <w:rPr>
          <w:rFonts w:ascii="Times New Roman" w:hAnsi="Times New Roman"/>
          <w:sz w:val="24"/>
          <w:szCs w:val="24"/>
        </w:rPr>
      </w:pPr>
    </w:p>
    <w:p w14:paraId="2FD4F929" w14:textId="72A01680" w:rsidR="00CD2735" w:rsidRDefault="00E277F0" w:rsidP="00E277F0">
      <w:pPr>
        <w:spacing w:after="0" w:line="240" w:lineRule="auto"/>
        <w:ind w:left="720"/>
        <w:jc w:val="both"/>
        <w:rPr>
          <w:rFonts w:ascii="Times New Roman" w:hAnsi="Times New Roman"/>
          <w:sz w:val="24"/>
          <w:szCs w:val="24"/>
        </w:rPr>
      </w:pPr>
      <w:r w:rsidRPr="00E277F0">
        <w:rPr>
          <w:rFonts w:ascii="Times New Roman" w:hAnsi="Times New Roman"/>
          <w:sz w:val="24"/>
          <w:szCs w:val="24"/>
        </w:rPr>
        <w:t>Director Marquette also informed the Board that he has contacted D.C. regarding Maryland</w:t>
      </w:r>
      <w:r w:rsidR="004E5470">
        <w:rPr>
          <w:rFonts w:ascii="Times New Roman" w:hAnsi="Times New Roman"/>
          <w:sz w:val="24"/>
          <w:szCs w:val="24"/>
        </w:rPr>
        <w:t>’</w:t>
      </w:r>
      <w:r w:rsidRPr="00E277F0">
        <w:rPr>
          <w:rFonts w:ascii="Times New Roman" w:hAnsi="Times New Roman"/>
          <w:sz w:val="24"/>
          <w:szCs w:val="24"/>
        </w:rPr>
        <w:t xml:space="preserve">s Letter of Good Standing. He explained that for applicants who took a Maryland county exam prior to the implementation of </w:t>
      </w:r>
      <w:r w:rsidR="004E5470">
        <w:rPr>
          <w:rFonts w:ascii="Times New Roman" w:hAnsi="Times New Roman"/>
          <w:sz w:val="24"/>
          <w:szCs w:val="24"/>
        </w:rPr>
        <w:t>statewide licensing</w:t>
      </w:r>
      <w:r w:rsidRPr="00E277F0">
        <w:rPr>
          <w:rFonts w:ascii="Times New Roman" w:hAnsi="Times New Roman"/>
          <w:sz w:val="24"/>
          <w:szCs w:val="24"/>
        </w:rPr>
        <w:t xml:space="preserve">, the letter indicates “Passed – MD County Exam,” which D.C. initially did not accept. However, discussions are now underway between </w:t>
      </w:r>
      <w:r w:rsidRPr="00E277F0">
        <w:rPr>
          <w:rFonts w:ascii="Times New Roman" w:hAnsi="Times New Roman"/>
          <w:sz w:val="24"/>
          <w:szCs w:val="24"/>
        </w:rPr>
        <w:lastRenderedPageBreak/>
        <w:t>Director Marquette and D.C. officials to have the letter accepted under the new agreement</w:t>
      </w:r>
      <w:r w:rsidR="004E5470">
        <w:rPr>
          <w:rFonts w:ascii="Times New Roman" w:hAnsi="Times New Roman"/>
          <w:sz w:val="24"/>
          <w:szCs w:val="24"/>
        </w:rPr>
        <w:t xml:space="preserve"> as the exams are deemed substantially equivalent</w:t>
      </w:r>
      <w:r w:rsidRPr="00E277F0">
        <w:rPr>
          <w:rFonts w:ascii="Times New Roman" w:hAnsi="Times New Roman"/>
          <w:sz w:val="24"/>
          <w:szCs w:val="24"/>
        </w:rPr>
        <w:t>.</w:t>
      </w:r>
    </w:p>
    <w:p w14:paraId="6B026419" w14:textId="77777777" w:rsidR="00CD2735" w:rsidRDefault="00CD2735" w:rsidP="004C4405">
      <w:pPr>
        <w:spacing w:after="0" w:line="240" w:lineRule="auto"/>
        <w:jc w:val="both"/>
        <w:rPr>
          <w:rFonts w:ascii="Times New Roman" w:hAnsi="Times New Roman"/>
          <w:sz w:val="24"/>
          <w:szCs w:val="24"/>
        </w:rPr>
      </w:pPr>
    </w:p>
    <w:p w14:paraId="185128EF" w14:textId="31C84146" w:rsidR="00BB4865" w:rsidRPr="00BB4865" w:rsidRDefault="00BB4865" w:rsidP="00BB4865">
      <w:pPr>
        <w:pStyle w:val="ListParagraph"/>
        <w:numPr>
          <w:ilvl w:val="0"/>
          <w:numId w:val="7"/>
        </w:numPr>
        <w:spacing w:after="0" w:line="240" w:lineRule="auto"/>
        <w:jc w:val="both"/>
        <w:rPr>
          <w:rFonts w:ascii="Times New Roman" w:hAnsi="Times New Roman"/>
          <w:sz w:val="24"/>
          <w:szCs w:val="24"/>
          <w:u w:val="single"/>
        </w:rPr>
      </w:pPr>
      <w:r w:rsidRPr="00BB4865">
        <w:rPr>
          <w:rFonts w:ascii="Times New Roman" w:hAnsi="Times New Roman"/>
          <w:sz w:val="24"/>
          <w:szCs w:val="24"/>
          <w:u w:val="single"/>
        </w:rPr>
        <w:t>Delaware</w:t>
      </w:r>
    </w:p>
    <w:p w14:paraId="50BFB497" w14:textId="452CF273" w:rsidR="00E277F0" w:rsidRDefault="00E277F0" w:rsidP="00E277F0">
      <w:pPr>
        <w:spacing w:after="0" w:line="240" w:lineRule="auto"/>
        <w:ind w:left="720"/>
        <w:jc w:val="both"/>
        <w:rPr>
          <w:rFonts w:ascii="Times New Roman" w:hAnsi="Times New Roman"/>
          <w:sz w:val="24"/>
          <w:szCs w:val="24"/>
        </w:rPr>
      </w:pPr>
      <w:r w:rsidRPr="00E277F0">
        <w:rPr>
          <w:rFonts w:ascii="Times New Roman" w:hAnsi="Times New Roman"/>
          <w:sz w:val="24"/>
          <w:szCs w:val="24"/>
        </w:rPr>
        <w:t xml:space="preserve">Director Marquette explained that while Delaware does not enter into traditional reciprocity agreements, it uses a </w:t>
      </w:r>
      <w:r w:rsidR="004E5470">
        <w:rPr>
          <w:rFonts w:ascii="Times New Roman" w:hAnsi="Times New Roman"/>
          <w:sz w:val="24"/>
          <w:szCs w:val="24"/>
        </w:rPr>
        <w:t>s</w:t>
      </w:r>
      <w:r w:rsidRPr="00E277F0">
        <w:rPr>
          <w:rFonts w:ascii="Times New Roman" w:hAnsi="Times New Roman"/>
          <w:sz w:val="24"/>
          <w:szCs w:val="24"/>
        </w:rPr>
        <w:t xml:space="preserve">ubstantial </w:t>
      </w:r>
      <w:r w:rsidR="004E5470">
        <w:rPr>
          <w:rFonts w:ascii="Times New Roman" w:hAnsi="Times New Roman"/>
          <w:sz w:val="24"/>
          <w:szCs w:val="24"/>
        </w:rPr>
        <w:t>e</w:t>
      </w:r>
      <w:r w:rsidRPr="00E277F0">
        <w:rPr>
          <w:rFonts w:ascii="Times New Roman" w:hAnsi="Times New Roman"/>
          <w:sz w:val="24"/>
          <w:szCs w:val="24"/>
        </w:rPr>
        <w:t xml:space="preserve">quivalency </w:t>
      </w:r>
      <w:r w:rsidR="004E5470">
        <w:rPr>
          <w:rFonts w:ascii="Times New Roman" w:hAnsi="Times New Roman"/>
          <w:sz w:val="24"/>
          <w:szCs w:val="24"/>
        </w:rPr>
        <w:t>d</w:t>
      </w:r>
      <w:r w:rsidRPr="00E277F0">
        <w:rPr>
          <w:rFonts w:ascii="Times New Roman" w:hAnsi="Times New Roman"/>
          <w:sz w:val="24"/>
          <w:szCs w:val="24"/>
        </w:rPr>
        <w:t>etermination process to assess other states’ qualifications. Delaware has reviewed and approved Maryland’s qualifications for the Master Electrician license, and the license is currently being recognized.</w:t>
      </w:r>
    </w:p>
    <w:p w14:paraId="546B4048" w14:textId="77777777" w:rsidR="004E5470" w:rsidRPr="00E277F0" w:rsidRDefault="004E5470" w:rsidP="00E277F0">
      <w:pPr>
        <w:spacing w:after="0" w:line="240" w:lineRule="auto"/>
        <w:ind w:left="720"/>
        <w:jc w:val="both"/>
        <w:rPr>
          <w:rFonts w:ascii="Times New Roman" w:hAnsi="Times New Roman"/>
          <w:sz w:val="24"/>
          <w:szCs w:val="24"/>
        </w:rPr>
      </w:pPr>
    </w:p>
    <w:p w14:paraId="73C8F8C4" w14:textId="0A6FD657" w:rsidR="00E277F0" w:rsidRPr="00E277F0" w:rsidRDefault="00E277F0" w:rsidP="00E277F0">
      <w:pPr>
        <w:spacing w:after="0" w:line="240" w:lineRule="auto"/>
        <w:ind w:left="720"/>
        <w:jc w:val="both"/>
        <w:rPr>
          <w:rFonts w:ascii="Times New Roman" w:hAnsi="Times New Roman"/>
          <w:sz w:val="24"/>
          <w:szCs w:val="24"/>
        </w:rPr>
      </w:pPr>
      <w:r w:rsidRPr="00E277F0">
        <w:rPr>
          <w:rFonts w:ascii="Times New Roman" w:hAnsi="Times New Roman"/>
          <w:sz w:val="24"/>
          <w:szCs w:val="24"/>
        </w:rPr>
        <w:t>For</w:t>
      </w:r>
      <w:r>
        <w:rPr>
          <w:rFonts w:ascii="Times New Roman" w:hAnsi="Times New Roman"/>
          <w:sz w:val="24"/>
          <w:szCs w:val="24"/>
        </w:rPr>
        <w:t xml:space="preserve"> </w:t>
      </w:r>
      <w:r w:rsidRPr="00E277F0">
        <w:rPr>
          <w:rFonts w:ascii="Times New Roman" w:hAnsi="Times New Roman"/>
          <w:sz w:val="24"/>
          <w:szCs w:val="24"/>
        </w:rPr>
        <w:t>the Journeyperson license, Delaware has found Maryland’s requirements—8,000 hours of supervised experience under a Master Electrician and either passing an exam or completing a registered apprenticeship—to be substantially equivalent. As a result, Delaware-licensed Journeypersons may apply for a Maryland license under the same standards.</w:t>
      </w:r>
    </w:p>
    <w:p w14:paraId="7FFC75E7" w14:textId="77777777" w:rsidR="00E277F0" w:rsidRPr="00E277F0" w:rsidRDefault="00E277F0" w:rsidP="00E277F0">
      <w:pPr>
        <w:spacing w:after="0" w:line="240" w:lineRule="auto"/>
        <w:jc w:val="both"/>
        <w:rPr>
          <w:rFonts w:ascii="Times New Roman" w:hAnsi="Times New Roman"/>
          <w:sz w:val="24"/>
          <w:szCs w:val="24"/>
        </w:rPr>
      </w:pPr>
    </w:p>
    <w:p w14:paraId="79E69CF3" w14:textId="1A5F0AC8" w:rsidR="00CF0852" w:rsidRDefault="00CF0852" w:rsidP="004E5470">
      <w:pPr>
        <w:spacing w:after="0" w:line="240" w:lineRule="auto"/>
        <w:ind w:left="720"/>
        <w:jc w:val="both"/>
        <w:rPr>
          <w:rFonts w:ascii="Times New Roman" w:hAnsi="Times New Roman"/>
          <w:sz w:val="24"/>
          <w:szCs w:val="24"/>
        </w:rPr>
      </w:pPr>
      <w:r w:rsidRPr="00CF0852">
        <w:rPr>
          <w:rFonts w:ascii="Times New Roman" w:hAnsi="Times New Roman"/>
          <w:sz w:val="24"/>
          <w:szCs w:val="24"/>
        </w:rPr>
        <w:t>Counsel Kinstler advised that, since Delaware does not wish to enter a formal agreement,</w:t>
      </w:r>
      <w:r w:rsidR="004E5470">
        <w:rPr>
          <w:rFonts w:ascii="Times New Roman" w:hAnsi="Times New Roman"/>
          <w:sz w:val="24"/>
          <w:szCs w:val="24"/>
        </w:rPr>
        <w:t xml:space="preserve"> </w:t>
      </w:r>
      <w:r w:rsidRPr="00CF0852">
        <w:rPr>
          <w:rFonts w:ascii="Times New Roman" w:hAnsi="Times New Roman"/>
          <w:sz w:val="24"/>
          <w:szCs w:val="24"/>
        </w:rPr>
        <w:t>Director Marquette should draft a letter confirming the existing reciprocal licensing</w:t>
      </w:r>
      <w:r w:rsidR="004E5470">
        <w:rPr>
          <w:rFonts w:ascii="Times New Roman" w:hAnsi="Times New Roman"/>
          <w:sz w:val="24"/>
          <w:szCs w:val="24"/>
        </w:rPr>
        <w:t xml:space="preserve"> terms</w:t>
      </w:r>
      <w:r w:rsidRPr="00CF0852">
        <w:rPr>
          <w:rFonts w:ascii="Times New Roman" w:hAnsi="Times New Roman"/>
          <w:sz w:val="24"/>
          <w:szCs w:val="24"/>
        </w:rPr>
        <w:t xml:space="preserve"> for Master and Journeyperson electricians based on current conditions. </w:t>
      </w:r>
      <w:r w:rsidR="004E5470">
        <w:rPr>
          <w:rFonts w:ascii="Times New Roman" w:hAnsi="Times New Roman"/>
          <w:sz w:val="24"/>
          <w:szCs w:val="24"/>
        </w:rPr>
        <w:t>Ms.</w:t>
      </w:r>
      <w:r>
        <w:rPr>
          <w:rFonts w:ascii="Times New Roman" w:hAnsi="Times New Roman"/>
          <w:sz w:val="24"/>
          <w:szCs w:val="24"/>
        </w:rPr>
        <w:t xml:space="preserve"> Kinstler </w:t>
      </w:r>
      <w:r w:rsidRPr="00CF0852">
        <w:rPr>
          <w:rFonts w:ascii="Times New Roman" w:hAnsi="Times New Roman"/>
          <w:sz w:val="24"/>
          <w:szCs w:val="24"/>
        </w:rPr>
        <w:t xml:space="preserve">recommended sending it to Delaware for </w:t>
      </w:r>
      <w:r w:rsidR="00B5598E" w:rsidRPr="00CF0852">
        <w:rPr>
          <w:rFonts w:ascii="Times New Roman" w:hAnsi="Times New Roman"/>
          <w:sz w:val="24"/>
          <w:szCs w:val="24"/>
        </w:rPr>
        <w:t>acknowledgment and</w:t>
      </w:r>
      <w:r w:rsidRPr="00CF0852">
        <w:rPr>
          <w:rFonts w:ascii="Times New Roman" w:hAnsi="Times New Roman"/>
          <w:sz w:val="24"/>
          <w:szCs w:val="24"/>
        </w:rPr>
        <w:t xml:space="preserve"> including it with the Board’s other reciprocity records to satisfy statutory requirements.</w:t>
      </w:r>
    </w:p>
    <w:p w14:paraId="2323AACB" w14:textId="77777777" w:rsidR="00CF0852" w:rsidRDefault="00CF0852" w:rsidP="004E5470">
      <w:pPr>
        <w:spacing w:after="0" w:line="240" w:lineRule="auto"/>
        <w:ind w:left="720"/>
        <w:jc w:val="both"/>
        <w:rPr>
          <w:rFonts w:ascii="Times New Roman" w:hAnsi="Times New Roman"/>
          <w:sz w:val="24"/>
          <w:szCs w:val="24"/>
        </w:rPr>
      </w:pPr>
    </w:p>
    <w:p w14:paraId="7A74FDA5" w14:textId="77777777" w:rsidR="004E5470" w:rsidRDefault="00CF0852" w:rsidP="004E5470">
      <w:pPr>
        <w:spacing w:after="0" w:line="240" w:lineRule="auto"/>
        <w:jc w:val="both"/>
        <w:rPr>
          <w:rFonts w:ascii="Times New Roman" w:hAnsi="Times New Roman"/>
          <w:sz w:val="24"/>
          <w:szCs w:val="24"/>
        </w:rPr>
      </w:pPr>
      <w:r w:rsidRPr="00CF0852">
        <w:rPr>
          <w:rFonts w:ascii="Times New Roman" w:hAnsi="Times New Roman"/>
          <w:sz w:val="24"/>
          <w:szCs w:val="24"/>
        </w:rPr>
        <w:t xml:space="preserve">Mr. Smith </w:t>
      </w:r>
      <w:r w:rsidR="004E5470">
        <w:rPr>
          <w:rFonts w:ascii="Times New Roman" w:hAnsi="Times New Roman"/>
          <w:sz w:val="24"/>
          <w:szCs w:val="24"/>
        </w:rPr>
        <w:t xml:space="preserve">moved to approve reciprocal licensing with Delaware. </w:t>
      </w:r>
      <w:r w:rsidRPr="00CF0852">
        <w:rPr>
          <w:rFonts w:ascii="Times New Roman" w:hAnsi="Times New Roman"/>
          <w:sz w:val="24"/>
          <w:szCs w:val="24"/>
        </w:rPr>
        <w:t>Mr. Irvin</w:t>
      </w:r>
      <w:r w:rsidR="004E5470">
        <w:rPr>
          <w:rFonts w:ascii="Times New Roman" w:hAnsi="Times New Roman"/>
          <w:sz w:val="24"/>
          <w:szCs w:val="24"/>
        </w:rPr>
        <w:t xml:space="preserve"> seconded the motion</w:t>
      </w:r>
      <w:r w:rsidRPr="00CF0852">
        <w:rPr>
          <w:rFonts w:ascii="Times New Roman" w:hAnsi="Times New Roman"/>
          <w:sz w:val="24"/>
          <w:szCs w:val="24"/>
        </w:rPr>
        <w:t xml:space="preserve">, </w:t>
      </w:r>
      <w:r w:rsidR="004E5470">
        <w:rPr>
          <w:rFonts w:ascii="Times New Roman" w:hAnsi="Times New Roman"/>
          <w:sz w:val="24"/>
          <w:szCs w:val="24"/>
        </w:rPr>
        <w:t xml:space="preserve">and </w:t>
      </w:r>
      <w:r w:rsidRPr="00CF0852">
        <w:rPr>
          <w:rFonts w:ascii="Times New Roman" w:hAnsi="Times New Roman"/>
          <w:sz w:val="24"/>
          <w:szCs w:val="24"/>
        </w:rPr>
        <w:t xml:space="preserve">the Board unanimously approved Delaware’s determination of Maryland’s qualifications as substantially equivalent for reciprocal </w:t>
      </w:r>
      <w:r w:rsidR="00B5598E" w:rsidRPr="00CF0852">
        <w:rPr>
          <w:rFonts w:ascii="Times New Roman" w:hAnsi="Times New Roman"/>
          <w:sz w:val="24"/>
          <w:szCs w:val="24"/>
        </w:rPr>
        <w:t>licensing and</w:t>
      </w:r>
      <w:r w:rsidRPr="00CF0852">
        <w:rPr>
          <w:rFonts w:ascii="Times New Roman" w:hAnsi="Times New Roman"/>
          <w:sz w:val="24"/>
          <w:szCs w:val="24"/>
        </w:rPr>
        <w:t xml:space="preserve"> agreed to reciprocate Delaware’s licensing accordingly.</w:t>
      </w:r>
      <w:r>
        <w:rPr>
          <w:rFonts w:ascii="Times New Roman" w:hAnsi="Times New Roman"/>
          <w:sz w:val="24"/>
          <w:szCs w:val="24"/>
        </w:rPr>
        <w:t xml:space="preserve"> </w:t>
      </w:r>
    </w:p>
    <w:p w14:paraId="59069430" w14:textId="77777777" w:rsidR="004E5470" w:rsidRDefault="004E5470" w:rsidP="004E5470">
      <w:pPr>
        <w:spacing w:after="0" w:line="240" w:lineRule="auto"/>
        <w:jc w:val="both"/>
        <w:rPr>
          <w:rFonts w:ascii="Times New Roman" w:hAnsi="Times New Roman"/>
          <w:sz w:val="24"/>
          <w:szCs w:val="24"/>
        </w:rPr>
      </w:pPr>
    </w:p>
    <w:p w14:paraId="40FD60DE" w14:textId="7E84E0A7" w:rsidR="00CF0852" w:rsidRDefault="004E5470" w:rsidP="004E5470">
      <w:pPr>
        <w:spacing w:after="0" w:line="240" w:lineRule="auto"/>
        <w:jc w:val="both"/>
        <w:rPr>
          <w:rFonts w:ascii="Times New Roman" w:hAnsi="Times New Roman"/>
          <w:sz w:val="24"/>
          <w:szCs w:val="24"/>
        </w:rPr>
      </w:pPr>
      <w:r>
        <w:rPr>
          <w:rFonts w:ascii="Times New Roman" w:hAnsi="Times New Roman"/>
          <w:sz w:val="24"/>
          <w:szCs w:val="24"/>
        </w:rPr>
        <w:t xml:space="preserve">Mr. Smith moved to have the Board request that Director Marquette </w:t>
      </w:r>
      <w:r w:rsidR="00CF0852" w:rsidRPr="00CF0852">
        <w:rPr>
          <w:rFonts w:ascii="Times New Roman" w:hAnsi="Times New Roman"/>
          <w:sz w:val="24"/>
          <w:szCs w:val="24"/>
        </w:rPr>
        <w:t xml:space="preserve">proceed with </w:t>
      </w:r>
      <w:r w:rsidR="004C4E00">
        <w:rPr>
          <w:rFonts w:ascii="Times New Roman" w:hAnsi="Times New Roman"/>
          <w:sz w:val="24"/>
          <w:szCs w:val="24"/>
        </w:rPr>
        <w:t>sending</w:t>
      </w:r>
      <w:r>
        <w:rPr>
          <w:rFonts w:ascii="Times New Roman" w:hAnsi="Times New Roman"/>
          <w:sz w:val="24"/>
          <w:szCs w:val="24"/>
        </w:rPr>
        <w:t xml:space="preserve"> a</w:t>
      </w:r>
      <w:r w:rsidR="00CF0852" w:rsidRPr="00CF0852">
        <w:rPr>
          <w:rFonts w:ascii="Times New Roman" w:hAnsi="Times New Roman"/>
          <w:sz w:val="24"/>
          <w:szCs w:val="24"/>
        </w:rPr>
        <w:t xml:space="preserve"> confirmation letter </w:t>
      </w:r>
      <w:r>
        <w:rPr>
          <w:rFonts w:ascii="Times New Roman" w:hAnsi="Times New Roman"/>
          <w:sz w:val="24"/>
          <w:szCs w:val="24"/>
        </w:rPr>
        <w:t xml:space="preserve">verifying the terms of reciprocal licensing as agreed to </w:t>
      </w:r>
      <w:r w:rsidR="00CF0852" w:rsidRPr="00CF0852">
        <w:rPr>
          <w:rFonts w:ascii="Times New Roman" w:hAnsi="Times New Roman"/>
          <w:sz w:val="24"/>
          <w:szCs w:val="24"/>
        </w:rPr>
        <w:t>between Maryland and Delaware.</w:t>
      </w:r>
      <w:r>
        <w:rPr>
          <w:rFonts w:ascii="Times New Roman" w:hAnsi="Times New Roman"/>
          <w:sz w:val="24"/>
          <w:szCs w:val="24"/>
        </w:rPr>
        <w:t xml:space="preserve"> Mr. Irvin seconded the motion; which the Board unanimously passed.</w:t>
      </w:r>
    </w:p>
    <w:p w14:paraId="5BE655C2" w14:textId="175C70C1" w:rsidR="0060575C" w:rsidRPr="00B5598E" w:rsidRDefault="0060575C" w:rsidP="004E5470">
      <w:pPr>
        <w:spacing w:after="0" w:line="240" w:lineRule="auto"/>
        <w:jc w:val="both"/>
        <w:rPr>
          <w:rFonts w:ascii="Times New Roman" w:hAnsi="Times New Roman"/>
          <w:sz w:val="24"/>
          <w:szCs w:val="24"/>
          <w:u w:val="single"/>
        </w:rPr>
      </w:pPr>
    </w:p>
    <w:p w14:paraId="4FC5AED2" w14:textId="40255984" w:rsidR="000A3838" w:rsidRPr="00B65C99" w:rsidRDefault="000A3838" w:rsidP="004E5470">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NEW BUSINESS</w:t>
      </w:r>
    </w:p>
    <w:p w14:paraId="6909DEDD" w14:textId="789CF48B" w:rsidR="00CF454E" w:rsidRPr="00B65C99" w:rsidRDefault="00CF454E" w:rsidP="00C67DCD">
      <w:pPr>
        <w:pStyle w:val="Body"/>
        <w:spacing w:after="0" w:line="240" w:lineRule="auto"/>
        <w:jc w:val="both"/>
        <w:rPr>
          <w:rFonts w:ascii="Times New Roman" w:hAnsi="Times New Roman" w:cs="Times New Roman"/>
          <w:bCs/>
          <w:sz w:val="24"/>
          <w:szCs w:val="24"/>
          <w:u w:val="single"/>
        </w:rPr>
      </w:pPr>
    </w:p>
    <w:p w14:paraId="385E8417" w14:textId="7D552C94" w:rsidR="00E03F69" w:rsidRDefault="004D6376" w:rsidP="00C67DCD">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Board Positions</w:t>
      </w:r>
    </w:p>
    <w:p w14:paraId="3CC870D7" w14:textId="77777777" w:rsidR="005B3BEF" w:rsidRDefault="005B3BEF" w:rsidP="005B3BEF">
      <w:pPr>
        <w:pStyle w:val="Body"/>
        <w:spacing w:after="0"/>
        <w:jc w:val="both"/>
        <w:rPr>
          <w:rFonts w:ascii="Times New Roman" w:hAnsi="Times New Roman"/>
          <w:bCs/>
          <w:sz w:val="24"/>
          <w:szCs w:val="24"/>
        </w:rPr>
      </w:pPr>
      <w:bookmarkStart w:id="5" w:name="_Hlk200365684"/>
      <w:r w:rsidRPr="005B3BEF">
        <w:rPr>
          <w:rFonts w:ascii="Times New Roman" w:hAnsi="Times New Roman"/>
          <w:bCs/>
          <w:sz w:val="24"/>
          <w:szCs w:val="24"/>
        </w:rPr>
        <w:t>Due to a recent vacancy on the Complaint Committee and the departure of several Board members, new Board positions and committee assignments were made.</w:t>
      </w:r>
    </w:p>
    <w:p w14:paraId="6F39579D" w14:textId="77777777" w:rsidR="004E5470" w:rsidRPr="005B3BEF" w:rsidRDefault="004E5470" w:rsidP="005B3BEF">
      <w:pPr>
        <w:pStyle w:val="Body"/>
        <w:spacing w:after="0"/>
        <w:jc w:val="both"/>
        <w:rPr>
          <w:rFonts w:ascii="Times New Roman" w:hAnsi="Times New Roman"/>
          <w:bCs/>
          <w:sz w:val="24"/>
          <w:szCs w:val="24"/>
        </w:rPr>
      </w:pPr>
    </w:p>
    <w:p w14:paraId="5EF76825" w14:textId="77777777" w:rsidR="004E5470" w:rsidRDefault="005B3BEF" w:rsidP="005B3BEF">
      <w:pPr>
        <w:pStyle w:val="Body"/>
        <w:spacing w:after="0"/>
        <w:jc w:val="both"/>
        <w:rPr>
          <w:rFonts w:ascii="Times New Roman" w:hAnsi="Times New Roman"/>
          <w:bCs/>
          <w:sz w:val="24"/>
          <w:szCs w:val="24"/>
        </w:rPr>
      </w:pPr>
      <w:r w:rsidRPr="005B3BEF">
        <w:rPr>
          <w:rFonts w:ascii="Times New Roman" w:hAnsi="Times New Roman"/>
          <w:bCs/>
          <w:sz w:val="24"/>
          <w:szCs w:val="24"/>
        </w:rPr>
        <w:t xml:space="preserve">Mr. Poch volunteered to join the Complaint Committee. </w:t>
      </w:r>
    </w:p>
    <w:p w14:paraId="7B85180F" w14:textId="77777777" w:rsidR="004E5470" w:rsidRDefault="004E5470" w:rsidP="005B3BEF">
      <w:pPr>
        <w:pStyle w:val="Body"/>
        <w:spacing w:after="0"/>
        <w:jc w:val="both"/>
        <w:rPr>
          <w:rFonts w:ascii="Times New Roman" w:hAnsi="Times New Roman"/>
          <w:bCs/>
          <w:sz w:val="24"/>
          <w:szCs w:val="24"/>
        </w:rPr>
      </w:pPr>
    </w:p>
    <w:p w14:paraId="6F00D444" w14:textId="576188F0" w:rsidR="005B3BEF" w:rsidRDefault="004E5470" w:rsidP="005B3BEF">
      <w:pPr>
        <w:pStyle w:val="Body"/>
        <w:spacing w:after="0"/>
        <w:jc w:val="both"/>
        <w:rPr>
          <w:rFonts w:ascii="Times New Roman" w:hAnsi="Times New Roman"/>
          <w:bCs/>
          <w:sz w:val="24"/>
          <w:szCs w:val="24"/>
        </w:rPr>
      </w:pPr>
      <w:r>
        <w:rPr>
          <w:rFonts w:ascii="Times New Roman" w:hAnsi="Times New Roman"/>
          <w:bCs/>
          <w:sz w:val="24"/>
          <w:szCs w:val="24"/>
        </w:rPr>
        <w:t>Upo</w:t>
      </w:r>
      <w:r w:rsidR="005B3BEF" w:rsidRPr="005B3BEF">
        <w:rPr>
          <w:rFonts w:ascii="Times New Roman" w:hAnsi="Times New Roman"/>
          <w:bCs/>
          <w:sz w:val="24"/>
          <w:szCs w:val="24"/>
        </w:rPr>
        <w:t>n a motion by Mr. Smith, seconded by Mr. Steinman, the Board unanimously approved Mr. Poch’s appointment to the committee.</w:t>
      </w:r>
      <w:r>
        <w:rPr>
          <w:rFonts w:ascii="Times New Roman" w:hAnsi="Times New Roman"/>
          <w:bCs/>
          <w:sz w:val="24"/>
          <w:szCs w:val="24"/>
        </w:rPr>
        <w:t xml:space="preserve"> </w:t>
      </w:r>
      <w:r w:rsidR="005B3BEF" w:rsidRPr="005B3BEF">
        <w:rPr>
          <w:rFonts w:ascii="Times New Roman" w:hAnsi="Times New Roman"/>
          <w:bCs/>
          <w:sz w:val="24"/>
          <w:szCs w:val="24"/>
        </w:rPr>
        <w:t>Chairman Brown appointed Mr. Smith as Chair of the Complaint Committee, and Mr. Smith accepted the assignment.</w:t>
      </w:r>
    </w:p>
    <w:p w14:paraId="24088437" w14:textId="77777777" w:rsidR="004E5470" w:rsidRDefault="004E5470" w:rsidP="005B3BEF">
      <w:pPr>
        <w:pStyle w:val="Body"/>
        <w:spacing w:after="0"/>
        <w:jc w:val="both"/>
        <w:rPr>
          <w:rFonts w:ascii="Times New Roman" w:hAnsi="Times New Roman"/>
          <w:bCs/>
          <w:sz w:val="24"/>
          <w:szCs w:val="24"/>
        </w:rPr>
      </w:pPr>
    </w:p>
    <w:p w14:paraId="227D534F" w14:textId="0F741F32" w:rsidR="004E5470" w:rsidRPr="005B3BEF" w:rsidRDefault="004E5470" w:rsidP="005B3BEF">
      <w:pPr>
        <w:pStyle w:val="Body"/>
        <w:spacing w:after="0"/>
        <w:jc w:val="both"/>
        <w:rPr>
          <w:rFonts w:ascii="Times New Roman" w:hAnsi="Times New Roman"/>
          <w:bCs/>
          <w:sz w:val="24"/>
          <w:szCs w:val="24"/>
        </w:rPr>
      </w:pPr>
      <w:r>
        <w:rPr>
          <w:rFonts w:ascii="Times New Roman" w:hAnsi="Times New Roman"/>
          <w:bCs/>
          <w:sz w:val="24"/>
          <w:szCs w:val="24"/>
        </w:rPr>
        <w:t>Mr. Smith moved to re-establish the Complaint Committee with members Brown, Smith, and Poch.</w:t>
      </w:r>
      <w:r w:rsidR="00DD50E6">
        <w:rPr>
          <w:rFonts w:ascii="Times New Roman" w:hAnsi="Times New Roman"/>
          <w:bCs/>
          <w:sz w:val="24"/>
          <w:szCs w:val="24"/>
        </w:rPr>
        <w:t xml:space="preserve"> Mr. Steinman seconded the motion, which the Board passed unanimously.</w:t>
      </w:r>
    </w:p>
    <w:p w14:paraId="72F92EAF" w14:textId="77777777" w:rsidR="004E5470" w:rsidRDefault="004E5470" w:rsidP="005B3BEF">
      <w:pPr>
        <w:pStyle w:val="Body"/>
        <w:spacing w:after="0"/>
        <w:jc w:val="both"/>
        <w:rPr>
          <w:rFonts w:ascii="Times New Roman" w:hAnsi="Times New Roman"/>
          <w:bCs/>
          <w:sz w:val="24"/>
          <w:szCs w:val="24"/>
        </w:rPr>
      </w:pPr>
    </w:p>
    <w:p w14:paraId="20F36F76" w14:textId="77777777" w:rsidR="0068326C" w:rsidRDefault="0068326C">
      <w:pPr>
        <w:spacing w:after="0" w:line="240" w:lineRule="auto"/>
        <w:rPr>
          <w:rFonts w:ascii="Times New Roman" w:hAnsi="Times New Roman"/>
          <w:bCs/>
          <w:sz w:val="24"/>
          <w:szCs w:val="24"/>
          <w:u w:val="single"/>
        </w:rPr>
      </w:pPr>
      <w:r>
        <w:rPr>
          <w:rFonts w:ascii="Times New Roman" w:hAnsi="Times New Roman"/>
          <w:bCs/>
          <w:sz w:val="24"/>
          <w:szCs w:val="24"/>
          <w:u w:val="single"/>
        </w:rPr>
        <w:br w:type="page"/>
      </w:r>
    </w:p>
    <w:p w14:paraId="2F62FE76" w14:textId="0BE66669" w:rsidR="00DD50E6" w:rsidRPr="0068326C" w:rsidRDefault="00DD50E6" w:rsidP="0068326C">
      <w:pPr>
        <w:spacing w:after="0" w:line="240" w:lineRule="auto"/>
        <w:rPr>
          <w:rFonts w:ascii="Times New Roman" w:hAnsi="Times New Roman" w:cs="Calibri"/>
          <w:bCs/>
          <w:color w:val="000000"/>
          <w:sz w:val="24"/>
          <w:szCs w:val="24"/>
          <w:u w:val="single" w:color="000000"/>
          <w:bdr w:val="nil"/>
        </w:rPr>
      </w:pPr>
      <w:r w:rsidRPr="00DD50E6">
        <w:rPr>
          <w:rFonts w:ascii="Times New Roman" w:hAnsi="Times New Roman"/>
          <w:bCs/>
          <w:sz w:val="24"/>
          <w:szCs w:val="24"/>
          <w:u w:val="single"/>
        </w:rPr>
        <w:lastRenderedPageBreak/>
        <w:t>Officer Elections</w:t>
      </w:r>
    </w:p>
    <w:p w14:paraId="0DDC1D62" w14:textId="624DFA0B" w:rsidR="005B3BEF" w:rsidRPr="00DD50E6" w:rsidRDefault="005B3BEF" w:rsidP="005B3BEF">
      <w:pPr>
        <w:pStyle w:val="Body"/>
        <w:spacing w:after="0"/>
        <w:jc w:val="both"/>
        <w:rPr>
          <w:rFonts w:ascii="Times New Roman" w:hAnsi="Times New Roman"/>
          <w:bCs/>
          <w:sz w:val="24"/>
          <w:szCs w:val="24"/>
          <w:u w:val="single"/>
        </w:rPr>
      </w:pPr>
      <w:r w:rsidRPr="005B3BEF">
        <w:rPr>
          <w:rFonts w:ascii="Times New Roman" w:hAnsi="Times New Roman"/>
          <w:bCs/>
          <w:sz w:val="24"/>
          <w:szCs w:val="24"/>
        </w:rPr>
        <w:t xml:space="preserve">Mr. Smith </w:t>
      </w:r>
      <w:r w:rsidR="004E5470">
        <w:rPr>
          <w:rFonts w:ascii="Times New Roman" w:hAnsi="Times New Roman"/>
          <w:bCs/>
          <w:sz w:val="24"/>
          <w:szCs w:val="24"/>
        </w:rPr>
        <w:t>moved</w:t>
      </w:r>
      <w:r w:rsidRPr="005B3BEF">
        <w:rPr>
          <w:rFonts w:ascii="Times New Roman" w:hAnsi="Times New Roman"/>
          <w:bCs/>
          <w:sz w:val="24"/>
          <w:szCs w:val="24"/>
        </w:rPr>
        <w:t xml:space="preserve"> </w:t>
      </w:r>
      <w:r w:rsidR="00DD50E6">
        <w:rPr>
          <w:rFonts w:ascii="Times New Roman" w:hAnsi="Times New Roman"/>
          <w:bCs/>
          <w:sz w:val="24"/>
          <w:szCs w:val="24"/>
        </w:rPr>
        <w:t xml:space="preserve">to nominate </w:t>
      </w:r>
      <w:r w:rsidRPr="005B3BEF">
        <w:rPr>
          <w:rFonts w:ascii="Times New Roman" w:hAnsi="Times New Roman"/>
          <w:bCs/>
          <w:sz w:val="24"/>
          <w:szCs w:val="24"/>
        </w:rPr>
        <w:t>Chairman Brown to continue serving as Chairman of the Board. Chairman Brown accepted the nomination. With a second from Mr. Steinman, the Board unanimously approved the motion.</w:t>
      </w:r>
    </w:p>
    <w:p w14:paraId="57F7686C" w14:textId="77777777" w:rsidR="004E5470" w:rsidRDefault="004E5470" w:rsidP="005B3BEF">
      <w:pPr>
        <w:pStyle w:val="Body"/>
        <w:spacing w:after="0"/>
        <w:jc w:val="both"/>
        <w:rPr>
          <w:rFonts w:ascii="Times New Roman" w:hAnsi="Times New Roman"/>
          <w:bCs/>
          <w:sz w:val="24"/>
          <w:szCs w:val="24"/>
        </w:rPr>
      </w:pPr>
    </w:p>
    <w:p w14:paraId="17CC171E" w14:textId="4A7598D3" w:rsidR="004E5470" w:rsidRDefault="005B3BEF" w:rsidP="00DD50E6">
      <w:pPr>
        <w:pStyle w:val="Body"/>
        <w:spacing w:after="0"/>
        <w:jc w:val="both"/>
        <w:rPr>
          <w:rFonts w:ascii="Times New Roman" w:hAnsi="Times New Roman"/>
          <w:bCs/>
          <w:sz w:val="24"/>
          <w:szCs w:val="24"/>
        </w:rPr>
      </w:pPr>
      <w:r w:rsidRPr="005B3BEF">
        <w:rPr>
          <w:rFonts w:ascii="Times New Roman" w:hAnsi="Times New Roman"/>
          <w:bCs/>
          <w:sz w:val="24"/>
          <w:szCs w:val="24"/>
        </w:rPr>
        <w:t>Mr. Irvin expressed interest in serving as Vice Chairman. A motion to approve his appointment was made by Mr. Steinman, seconded by Mr. Poch, and unanimously approved by the Board.</w:t>
      </w:r>
    </w:p>
    <w:p w14:paraId="41451EBC" w14:textId="77777777" w:rsidR="00DD50E6" w:rsidRPr="00DD50E6" w:rsidRDefault="00DD50E6" w:rsidP="00DD50E6">
      <w:pPr>
        <w:pStyle w:val="Body"/>
        <w:spacing w:after="0"/>
        <w:jc w:val="both"/>
        <w:rPr>
          <w:rFonts w:ascii="Times New Roman" w:hAnsi="Times New Roman"/>
          <w:bCs/>
          <w:sz w:val="24"/>
          <w:szCs w:val="24"/>
        </w:rPr>
      </w:pPr>
    </w:p>
    <w:p w14:paraId="76C994B4" w14:textId="77777777" w:rsidR="00DD50E6" w:rsidRDefault="005B3BEF" w:rsidP="00DD50E6">
      <w:pPr>
        <w:pStyle w:val="Body"/>
        <w:spacing w:after="0" w:line="240" w:lineRule="auto"/>
        <w:jc w:val="both"/>
        <w:rPr>
          <w:rFonts w:ascii="Times New Roman" w:hAnsi="Times New Roman"/>
          <w:bCs/>
          <w:sz w:val="24"/>
          <w:szCs w:val="24"/>
          <w:u w:val="single"/>
        </w:rPr>
      </w:pPr>
      <w:r w:rsidRPr="005B3BEF">
        <w:rPr>
          <w:rFonts w:ascii="Times New Roman" w:hAnsi="Times New Roman"/>
          <w:bCs/>
          <w:sz w:val="24"/>
          <w:szCs w:val="24"/>
          <w:u w:val="single"/>
        </w:rPr>
        <w:t>Introduction of New Members</w:t>
      </w:r>
    </w:p>
    <w:p w14:paraId="2857B743" w14:textId="133D7BB9" w:rsidR="00AF788D" w:rsidRDefault="00AF788D" w:rsidP="00DD50E6">
      <w:pPr>
        <w:pStyle w:val="Body"/>
        <w:spacing w:after="0" w:line="240" w:lineRule="auto"/>
        <w:jc w:val="both"/>
        <w:rPr>
          <w:rFonts w:ascii="Times New Roman" w:hAnsi="Times New Roman"/>
          <w:bCs/>
          <w:sz w:val="24"/>
          <w:szCs w:val="24"/>
        </w:rPr>
      </w:pPr>
      <w:r w:rsidRPr="00AF788D">
        <w:rPr>
          <w:rFonts w:ascii="Times New Roman" w:hAnsi="Times New Roman"/>
          <w:bCs/>
          <w:sz w:val="24"/>
          <w:szCs w:val="24"/>
        </w:rPr>
        <w:t>Earlier in the meeting, the new Board member</w:t>
      </w:r>
      <w:r w:rsidR="00DD50E6">
        <w:rPr>
          <w:rFonts w:ascii="Times New Roman" w:hAnsi="Times New Roman"/>
          <w:bCs/>
          <w:sz w:val="24"/>
          <w:szCs w:val="24"/>
        </w:rPr>
        <w:t>,</w:t>
      </w:r>
      <w:r w:rsidRPr="00AF788D">
        <w:rPr>
          <w:rFonts w:ascii="Times New Roman" w:hAnsi="Times New Roman"/>
          <w:bCs/>
          <w:sz w:val="24"/>
          <w:szCs w:val="24"/>
        </w:rPr>
        <w:t xml:space="preserve"> Matthew Poch</w:t>
      </w:r>
      <w:r w:rsidR="00DD50E6">
        <w:rPr>
          <w:rFonts w:ascii="Times New Roman" w:hAnsi="Times New Roman"/>
          <w:bCs/>
          <w:sz w:val="24"/>
          <w:szCs w:val="24"/>
        </w:rPr>
        <w:t>,</w:t>
      </w:r>
      <w:r w:rsidRPr="00AF788D">
        <w:rPr>
          <w:rFonts w:ascii="Times New Roman" w:hAnsi="Times New Roman"/>
          <w:bCs/>
          <w:sz w:val="24"/>
          <w:szCs w:val="24"/>
        </w:rPr>
        <w:t xml:space="preserve"> introduced himself as a Baltimore native, attorney, and veteran. He expressed his enthusiasm for joining the Board.</w:t>
      </w:r>
    </w:p>
    <w:p w14:paraId="3BCAC791" w14:textId="77777777" w:rsidR="00DD50E6" w:rsidRPr="00DD50E6" w:rsidRDefault="00DD50E6" w:rsidP="00DD50E6">
      <w:pPr>
        <w:pStyle w:val="Body"/>
        <w:spacing w:after="0" w:line="240" w:lineRule="auto"/>
        <w:jc w:val="both"/>
        <w:rPr>
          <w:rFonts w:ascii="Times New Roman" w:hAnsi="Times New Roman"/>
          <w:bCs/>
          <w:sz w:val="24"/>
          <w:szCs w:val="24"/>
          <w:u w:val="single"/>
        </w:rPr>
      </w:pPr>
    </w:p>
    <w:p w14:paraId="481E4A80" w14:textId="49707FC7" w:rsidR="00AF788D" w:rsidRPr="00AF788D" w:rsidRDefault="00DD50E6" w:rsidP="00AF788D">
      <w:pPr>
        <w:pStyle w:val="Body"/>
        <w:spacing w:after="0"/>
        <w:jc w:val="both"/>
        <w:rPr>
          <w:rFonts w:ascii="Times New Roman" w:hAnsi="Times New Roman"/>
          <w:bCs/>
          <w:sz w:val="24"/>
          <w:szCs w:val="24"/>
        </w:rPr>
      </w:pPr>
      <w:r>
        <w:rPr>
          <w:rFonts w:ascii="Times New Roman" w:hAnsi="Times New Roman"/>
          <w:bCs/>
          <w:sz w:val="24"/>
          <w:szCs w:val="24"/>
        </w:rPr>
        <w:t>N</w:t>
      </w:r>
      <w:r w:rsidR="00AF788D" w:rsidRPr="00AF788D">
        <w:rPr>
          <w:rFonts w:ascii="Times New Roman" w:hAnsi="Times New Roman"/>
          <w:bCs/>
          <w:sz w:val="24"/>
          <w:szCs w:val="24"/>
        </w:rPr>
        <w:t>ew member</w:t>
      </w:r>
      <w:r>
        <w:rPr>
          <w:rFonts w:ascii="Times New Roman" w:hAnsi="Times New Roman"/>
          <w:bCs/>
          <w:sz w:val="24"/>
          <w:szCs w:val="24"/>
        </w:rPr>
        <w:t>,</w:t>
      </w:r>
      <w:r w:rsidR="00AF788D" w:rsidRPr="00AF788D">
        <w:rPr>
          <w:rFonts w:ascii="Times New Roman" w:hAnsi="Times New Roman"/>
          <w:bCs/>
          <w:sz w:val="24"/>
          <w:szCs w:val="24"/>
        </w:rPr>
        <w:t xml:space="preserve"> </w:t>
      </w:r>
      <w:bookmarkStart w:id="6" w:name="_Hlk204236600"/>
      <w:r w:rsidR="00AF788D" w:rsidRPr="00AF788D">
        <w:rPr>
          <w:rFonts w:ascii="Times New Roman" w:hAnsi="Times New Roman"/>
          <w:bCs/>
          <w:sz w:val="24"/>
          <w:szCs w:val="24"/>
        </w:rPr>
        <w:t>Leaurdra Raye</w:t>
      </w:r>
      <w:bookmarkEnd w:id="6"/>
      <w:r>
        <w:rPr>
          <w:rFonts w:ascii="Times New Roman" w:hAnsi="Times New Roman"/>
          <w:bCs/>
          <w:sz w:val="24"/>
          <w:szCs w:val="24"/>
        </w:rPr>
        <w:t>,</w:t>
      </w:r>
      <w:r w:rsidR="00AF788D" w:rsidRPr="00AF788D">
        <w:rPr>
          <w:rFonts w:ascii="Times New Roman" w:hAnsi="Times New Roman"/>
          <w:bCs/>
          <w:sz w:val="24"/>
          <w:szCs w:val="24"/>
        </w:rPr>
        <w:t xml:space="preserve"> also introduced herself as a Master Electrician and business owner who services multiple counties.</w:t>
      </w:r>
      <w:r>
        <w:rPr>
          <w:rFonts w:ascii="Times New Roman" w:hAnsi="Times New Roman"/>
          <w:bCs/>
          <w:sz w:val="24"/>
          <w:szCs w:val="24"/>
        </w:rPr>
        <w:t xml:space="preserve"> </w:t>
      </w:r>
      <w:r w:rsidR="00AF788D" w:rsidRPr="00AF788D">
        <w:rPr>
          <w:rFonts w:ascii="Times New Roman" w:hAnsi="Times New Roman"/>
          <w:bCs/>
          <w:sz w:val="24"/>
          <w:szCs w:val="24"/>
        </w:rPr>
        <w:t>She shared her excitement about joining the Maryland State Board of Electricians.</w:t>
      </w:r>
    </w:p>
    <w:p w14:paraId="5E248CF1" w14:textId="34CCF6DE" w:rsidR="004D6376" w:rsidRDefault="004D6376" w:rsidP="00C67DCD">
      <w:pPr>
        <w:pStyle w:val="Body"/>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bookmarkEnd w:id="5"/>
    <w:p w14:paraId="708B9C36" w14:textId="75DB018C" w:rsidR="00227DF0" w:rsidRDefault="008A0A28" w:rsidP="00A3391A">
      <w:pPr>
        <w:pStyle w:val="Body"/>
        <w:spacing w:after="0" w:line="240" w:lineRule="auto"/>
        <w:jc w:val="both"/>
        <w:rPr>
          <w:rFonts w:ascii="Times New Roman" w:hAnsi="Times New Roman" w:cs="Times New Roman"/>
          <w:b/>
          <w:sz w:val="24"/>
          <w:szCs w:val="24"/>
          <w:u w:val="single"/>
        </w:rPr>
      </w:pPr>
      <w:r w:rsidRPr="00B65C99">
        <w:rPr>
          <w:rFonts w:ascii="Times New Roman" w:hAnsi="Times New Roman" w:cs="Times New Roman"/>
          <w:b/>
          <w:sz w:val="24"/>
          <w:szCs w:val="24"/>
          <w:u w:val="single"/>
        </w:rPr>
        <w:t>EXECUTIVE DIRECTOR’S REPORT</w:t>
      </w:r>
    </w:p>
    <w:p w14:paraId="64C39C73" w14:textId="77777777" w:rsidR="00DD50E6" w:rsidRDefault="00DD50E6" w:rsidP="00A3391A">
      <w:pPr>
        <w:pStyle w:val="Body"/>
        <w:spacing w:after="0" w:line="240" w:lineRule="auto"/>
        <w:jc w:val="both"/>
        <w:rPr>
          <w:rFonts w:ascii="Times New Roman" w:hAnsi="Times New Roman" w:cs="Times New Roman"/>
          <w:b/>
          <w:sz w:val="24"/>
          <w:szCs w:val="24"/>
          <w:u w:val="single"/>
        </w:rPr>
      </w:pPr>
    </w:p>
    <w:p w14:paraId="55DF4B77" w14:textId="1E267262" w:rsidR="00AC158B" w:rsidRPr="00DD50E6" w:rsidRDefault="006A7E93" w:rsidP="00DD50E6">
      <w:pPr>
        <w:pStyle w:val="Body"/>
        <w:jc w:val="both"/>
        <w:rPr>
          <w:rFonts w:ascii="Times New Roman" w:hAnsi="Times New Roman"/>
          <w:bCs/>
          <w:sz w:val="24"/>
          <w:szCs w:val="24"/>
        </w:rPr>
      </w:pPr>
      <w:r w:rsidRPr="006A7E93">
        <w:rPr>
          <w:rFonts w:ascii="Times New Roman" w:hAnsi="Times New Roman"/>
          <w:bCs/>
          <w:sz w:val="24"/>
          <w:szCs w:val="24"/>
        </w:rPr>
        <w:t>Director Marquette reported that the Department of Labor will begin issuing licensing compliance notices this week to all master, journeyman, and apprentice license holders. These will remind licensees to ensure both their own credentials and those of workers on-site are appropriate for the work being performed. Similar notices will continue throughout the year to support compliance with licensing and other regulatory requirements.</w:t>
      </w:r>
      <w:r>
        <w:rPr>
          <w:rFonts w:ascii="Times New Roman" w:hAnsi="Times New Roman"/>
          <w:bCs/>
          <w:sz w:val="24"/>
          <w:szCs w:val="24"/>
        </w:rPr>
        <w:t xml:space="preserve"> </w:t>
      </w:r>
      <w:r w:rsidRPr="006A7E93">
        <w:rPr>
          <w:rFonts w:ascii="Times New Roman" w:hAnsi="Times New Roman"/>
          <w:bCs/>
          <w:sz w:val="24"/>
          <w:szCs w:val="24"/>
        </w:rPr>
        <w:t xml:space="preserve">Director Marquette also announced that starting in August, all board meetings will be recorded and transcribed internally via Google Meet. These recordings will be for internal use only and will not be made public. Closed sessions will not be recorded, and minutes will continue to be taken by staff. </w:t>
      </w:r>
    </w:p>
    <w:p w14:paraId="52F0EE72" w14:textId="1C9DAAEA" w:rsidR="009A61BC" w:rsidRPr="009B7B20" w:rsidRDefault="008A0A28" w:rsidP="009B7B20">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COUNSEL’S REPORT</w:t>
      </w:r>
    </w:p>
    <w:p w14:paraId="7FF8731C" w14:textId="77777777" w:rsidR="00A3391A" w:rsidRPr="00B65C99" w:rsidRDefault="00A3391A" w:rsidP="00A3391A">
      <w:pPr>
        <w:spacing w:after="0" w:line="240" w:lineRule="auto"/>
        <w:jc w:val="both"/>
        <w:rPr>
          <w:rFonts w:ascii="Times New Roman" w:eastAsia="Arial Unicode MS" w:hAnsi="Times New Roman"/>
          <w:bCs/>
          <w:color w:val="000000"/>
          <w:sz w:val="24"/>
          <w:szCs w:val="24"/>
        </w:rPr>
      </w:pPr>
    </w:p>
    <w:p w14:paraId="42BE33D1" w14:textId="7CC538B6" w:rsidR="00DC3785" w:rsidRPr="00DC3785" w:rsidRDefault="00DC3785" w:rsidP="00DC3785">
      <w:pPr>
        <w:spacing w:after="0" w:line="240" w:lineRule="auto"/>
        <w:jc w:val="both"/>
        <w:rPr>
          <w:rFonts w:ascii="Times New Roman" w:eastAsia="Arial Unicode MS" w:hAnsi="Times New Roman"/>
          <w:bCs/>
          <w:color w:val="000000"/>
          <w:sz w:val="24"/>
          <w:szCs w:val="24"/>
        </w:rPr>
      </w:pPr>
      <w:r w:rsidRPr="00DC3785">
        <w:rPr>
          <w:rFonts w:ascii="Times New Roman" w:eastAsia="Arial Unicode MS" w:hAnsi="Times New Roman"/>
          <w:bCs/>
          <w:color w:val="000000"/>
          <w:sz w:val="24"/>
          <w:szCs w:val="24"/>
        </w:rPr>
        <w:t xml:space="preserve">Counsel clarified that the decision to record board meetings was made in response to concerns raised by current </w:t>
      </w:r>
      <w:r w:rsidR="00DD50E6">
        <w:rPr>
          <w:rFonts w:ascii="Times New Roman" w:eastAsia="Arial Unicode MS" w:hAnsi="Times New Roman"/>
          <w:bCs/>
          <w:color w:val="000000"/>
          <w:sz w:val="24"/>
          <w:szCs w:val="24"/>
        </w:rPr>
        <w:t xml:space="preserve">members of O&amp;P </w:t>
      </w:r>
      <w:r w:rsidRPr="00DC3785">
        <w:rPr>
          <w:rFonts w:ascii="Times New Roman" w:eastAsia="Arial Unicode MS" w:hAnsi="Times New Roman"/>
          <w:bCs/>
          <w:color w:val="000000"/>
          <w:sz w:val="24"/>
          <w:szCs w:val="24"/>
        </w:rPr>
        <w:t>boa</w:t>
      </w:r>
      <w:r w:rsidR="00DD50E6">
        <w:rPr>
          <w:rFonts w:ascii="Times New Roman" w:eastAsia="Arial Unicode MS" w:hAnsi="Times New Roman"/>
          <w:bCs/>
          <w:color w:val="000000"/>
          <w:sz w:val="24"/>
          <w:szCs w:val="24"/>
        </w:rPr>
        <w:t>rd</w:t>
      </w:r>
      <w:r w:rsidRPr="00DC3785">
        <w:rPr>
          <w:rFonts w:ascii="Times New Roman" w:eastAsia="Arial Unicode MS" w:hAnsi="Times New Roman"/>
          <w:bCs/>
          <w:color w:val="000000"/>
          <w:sz w:val="24"/>
          <w:szCs w:val="24"/>
        </w:rPr>
        <w:t xml:space="preserve">s. Specifically, there was apprehension that members of the public could record meetings and potentially alter the content using AI or other software. To ensure the accuracy and integrity of meeting proceedings, the </w:t>
      </w:r>
      <w:r w:rsidR="00DD50E6">
        <w:rPr>
          <w:rFonts w:ascii="Times New Roman" w:eastAsia="Arial Unicode MS" w:hAnsi="Times New Roman"/>
          <w:bCs/>
          <w:color w:val="000000"/>
          <w:sz w:val="24"/>
          <w:szCs w:val="24"/>
        </w:rPr>
        <w:t>D</w:t>
      </w:r>
      <w:r w:rsidRPr="00DC3785">
        <w:rPr>
          <w:rFonts w:ascii="Times New Roman" w:eastAsia="Arial Unicode MS" w:hAnsi="Times New Roman"/>
          <w:bCs/>
          <w:color w:val="000000"/>
          <w:sz w:val="24"/>
          <w:szCs w:val="24"/>
        </w:rPr>
        <w:t>epartment will record meetings to serve as the official record</w:t>
      </w:r>
      <w:r w:rsidR="00DD50E6">
        <w:rPr>
          <w:rFonts w:ascii="Times New Roman" w:eastAsia="Arial Unicode MS" w:hAnsi="Times New Roman"/>
          <w:bCs/>
          <w:color w:val="000000"/>
          <w:sz w:val="24"/>
          <w:szCs w:val="24"/>
        </w:rPr>
        <w:t>,</w:t>
      </w:r>
      <w:r w:rsidRPr="00DC3785">
        <w:rPr>
          <w:rFonts w:ascii="Times New Roman" w:eastAsia="Arial Unicode MS" w:hAnsi="Times New Roman"/>
          <w:bCs/>
          <w:color w:val="000000"/>
          <w:sz w:val="24"/>
          <w:szCs w:val="24"/>
        </w:rPr>
        <w:t xml:space="preserve"> if needed.</w:t>
      </w:r>
    </w:p>
    <w:p w14:paraId="02FE7B40" w14:textId="77777777" w:rsidR="006404AE" w:rsidRDefault="006404AE" w:rsidP="00DC3785">
      <w:pPr>
        <w:spacing w:after="0" w:line="240" w:lineRule="auto"/>
        <w:jc w:val="both"/>
        <w:rPr>
          <w:rFonts w:ascii="Times New Roman" w:eastAsia="Arial Unicode MS" w:hAnsi="Times New Roman"/>
          <w:bCs/>
          <w:color w:val="000000"/>
          <w:sz w:val="24"/>
          <w:szCs w:val="24"/>
        </w:rPr>
      </w:pPr>
    </w:p>
    <w:p w14:paraId="6D2AAE8A" w14:textId="03B95CF8" w:rsidR="00493936" w:rsidRPr="00B65C99" w:rsidRDefault="00DC3785" w:rsidP="00DC3785">
      <w:pPr>
        <w:spacing w:after="0" w:line="240" w:lineRule="auto"/>
        <w:jc w:val="both"/>
        <w:rPr>
          <w:rFonts w:ascii="Times New Roman" w:eastAsia="Arial Unicode MS" w:hAnsi="Times New Roman"/>
          <w:bCs/>
          <w:color w:val="000000"/>
          <w:sz w:val="24"/>
          <w:szCs w:val="24"/>
        </w:rPr>
      </w:pPr>
      <w:r>
        <w:rPr>
          <w:rFonts w:ascii="Times New Roman" w:eastAsia="Arial Unicode MS" w:hAnsi="Times New Roman"/>
          <w:bCs/>
          <w:color w:val="000000"/>
          <w:sz w:val="24"/>
          <w:szCs w:val="24"/>
        </w:rPr>
        <w:t xml:space="preserve">Counsel </w:t>
      </w:r>
      <w:r w:rsidRPr="00DC3785">
        <w:rPr>
          <w:rFonts w:ascii="Times New Roman" w:eastAsia="Arial Unicode MS" w:hAnsi="Times New Roman"/>
          <w:bCs/>
          <w:color w:val="000000"/>
          <w:sz w:val="24"/>
          <w:szCs w:val="24"/>
        </w:rPr>
        <w:t xml:space="preserve">also informed the </w:t>
      </w:r>
      <w:r w:rsidR="00DD50E6">
        <w:rPr>
          <w:rFonts w:ascii="Times New Roman" w:eastAsia="Arial Unicode MS" w:hAnsi="Times New Roman"/>
          <w:bCs/>
          <w:color w:val="000000"/>
          <w:sz w:val="24"/>
          <w:szCs w:val="24"/>
        </w:rPr>
        <w:t>B</w:t>
      </w:r>
      <w:r w:rsidRPr="00DC3785">
        <w:rPr>
          <w:rFonts w:ascii="Times New Roman" w:eastAsia="Arial Unicode MS" w:hAnsi="Times New Roman"/>
          <w:bCs/>
          <w:color w:val="000000"/>
          <w:sz w:val="24"/>
          <w:szCs w:val="24"/>
        </w:rPr>
        <w:t xml:space="preserve">oard that it would be </w:t>
      </w:r>
      <w:r w:rsidR="00DD50E6">
        <w:rPr>
          <w:rFonts w:ascii="Times New Roman" w:eastAsia="Arial Unicode MS" w:hAnsi="Times New Roman"/>
          <w:bCs/>
          <w:color w:val="000000"/>
          <w:sz w:val="24"/>
          <w:szCs w:val="24"/>
        </w:rPr>
        <w:t xml:space="preserve">necessary to </w:t>
      </w:r>
      <w:r w:rsidRPr="00DC3785">
        <w:rPr>
          <w:rFonts w:ascii="Times New Roman" w:eastAsia="Arial Unicode MS" w:hAnsi="Times New Roman"/>
          <w:bCs/>
          <w:color w:val="000000"/>
          <w:sz w:val="24"/>
          <w:szCs w:val="24"/>
        </w:rPr>
        <w:t xml:space="preserve">enter a closed session to review the application of an individual with a </w:t>
      </w:r>
      <w:r w:rsidR="00DD50E6">
        <w:rPr>
          <w:rFonts w:ascii="Times New Roman" w:eastAsia="Arial Unicode MS" w:hAnsi="Times New Roman"/>
          <w:bCs/>
          <w:color w:val="000000"/>
          <w:sz w:val="24"/>
          <w:szCs w:val="24"/>
        </w:rPr>
        <w:t xml:space="preserve">prior </w:t>
      </w:r>
      <w:r w:rsidRPr="00DC3785">
        <w:rPr>
          <w:rFonts w:ascii="Times New Roman" w:eastAsia="Arial Unicode MS" w:hAnsi="Times New Roman"/>
          <w:bCs/>
          <w:color w:val="000000"/>
          <w:sz w:val="24"/>
          <w:szCs w:val="24"/>
        </w:rPr>
        <w:t>criminal conviction, as required under professional licensing standards. The closed session is authorized under Maryland General Provisions Article § 3-305</w:t>
      </w:r>
      <w:r w:rsidR="00DD50E6">
        <w:rPr>
          <w:rFonts w:ascii="Times New Roman" w:eastAsia="Arial Unicode MS" w:hAnsi="Times New Roman"/>
          <w:bCs/>
          <w:color w:val="000000"/>
          <w:sz w:val="24"/>
          <w:szCs w:val="24"/>
        </w:rPr>
        <w:t>(b)(2) and (7)</w:t>
      </w:r>
      <w:r w:rsidRPr="00DC3785">
        <w:rPr>
          <w:rFonts w:ascii="Times New Roman" w:eastAsia="Arial Unicode MS" w:hAnsi="Times New Roman"/>
          <w:bCs/>
          <w:color w:val="000000"/>
          <w:sz w:val="24"/>
          <w:szCs w:val="24"/>
        </w:rPr>
        <w:t>, allowing the board to protect the applicant’s privacy</w:t>
      </w:r>
      <w:r w:rsidR="00DD50E6">
        <w:rPr>
          <w:rFonts w:ascii="Times New Roman" w:eastAsia="Arial Unicode MS" w:hAnsi="Times New Roman"/>
          <w:bCs/>
          <w:color w:val="000000"/>
          <w:sz w:val="24"/>
          <w:szCs w:val="24"/>
        </w:rPr>
        <w:t xml:space="preserve"> and reputation and to</w:t>
      </w:r>
      <w:r w:rsidRPr="00DC3785">
        <w:rPr>
          <w:rFonts w:ascii="Times New Roman" w:eastAsia="Arial Unicode MS" w:hAnsi="Times New Roman"/>
          <w:bCs/>
          <w:color w:val="000000"/>
          <w:sz w:val="24"/>
          <w:szCs w:val="24"/>
        </w:rPr>
        <w:t xml:space="preserve"> receive legal advice</w:t>
      </w:r>
      <w:r w:rsidR="00DD50E6">
        <w:rPr>
          <w:rFonts w:ascii="Times New Roman" w:eastAsia="Arial Unicode MS" w:hAnsi="Times New Roman"/>
          <w:bCs/>
          <w:color w:val="000000"/>
          <w:sz w:val="24"/>
          <w:szCs w:val="24"/>
        </w:rPr>
        <w:t xml:space="preserve"> regarding pending and potential litigation</w:t>
      </w:r>
      <w:r w:rsidRPr="00DC3785">
        <w:rPr>
          <w:rFonts w:ascii="Times New Roman" w:eastAsia="Arial Unicode MS" w:hAnsi="Times New Roman"/>
          <w:bCs/>
          <w:color w:val="000000"/>
          <w:sz w:val="24"/>
          <w:szCs w:val="24"/>
        </w:rPr>
        <w:t xml:space="preserve">. </w:t>
      </w:r>
    </w:p>
    <w:p w14:paraId="4C6F2030" w14:textId="77777777" w:rsidR="00DD50E6" w:rsidRDefault="00DD50E6" w:rsidP="007708E9">
      <w:pPr>
        <w:spacing w:after="0" w:line="240" w:lineRule="auto"/>
        <w:rPr>
          <w:rFonts w:ascii="Times New Roman" w:eastAsia="Arial Unicode MS" w:hAnsi="Times New Roman"/>
          <w:b/>
          <w:bCs/>
          <w:color w:val="000000"/>
          <w:sz w:val="24"/>
          <w:szCs w:val="24"/>
          <w:u w:val="single"/>
        </w:rPr>
      </w:pPr>
    </w:p>
    <w:p w14:paraId="24010CCB" w14:textId="351D9F25" w:rsidR="00A3391A" w:rsidRPr="00B65C99" w:rsidRDefault="008A0A28" w:rsidP="007708E9">
      <w:pPr>
        <w:spacing w:after="0" w:line="240" w:lineRule="auto"/>
        <w:rPr>
          <w:rFonts w:ascii="Times New Roman" w:eastAsia="Arial Unicode MS" w:hAnsi="Times New Roman"/>
          <w:b/>
          <w:bCs/>
          <w:color w:val="000000"/>
          <w:sz w:val="24"/>
          <w:szCs w:val="24"/>
          <w:u w:val="single"/>
        </w:rPr>
      </w:pPr>
      <w:r w:rsidRPr="00B65C99">
        <w:rPr>
          <w:rFonts w:ascii="Times New Roman" w:eastAsia="Arial Unicode MS" w:hAnsi="Times New Roman"/>
          <w:b/>
          <w:bCs/>
          <w:color w:val="000000"/>
          <w:sz w:val="24"/>
          <w:szCs w:val="24"/>
          <w:u w:val="single"/>
        </w:rPr>
        <w:t>CHAIR’S REPORT</w:t>
      </w:r>
    </w:p>
    <w:p w14:paraId="06F859CB" w14:textId="77777777" w:rsidR="003C1E24" w:rsidRPr="00B65C99" w:rsidRDefault="003C1E24" w:rsidP="00A3391A">
      <w:pPr>
        <w:spacing w:after="0" w:line="240" w:lineRule="auto"/>
        <w:jc w:val="both"/>
        <w:rPr>
          <w:rFonts w:ascii="Times New Roman" w:hAnsi="Times New Roman"/>
          <w:sz w:val="24"/>
          <w:szCs w:val="24"/>
        </w:rPr>
      </w:pPr>
    </w:p>
    <w:p w14:paraId="176A9BCA" w14:textId="31F30525" w:rsidR="00C32401" w:rsidRPr="00B65C99" w:rsidRDefault="00425C2A" w:rsidP="00441AC6">
      <w:pPr>
        <w:spacing w:after="0" w:line="240" w:lineRule="auto"/>
        <w:jc w:val="both"/>
        <w:rPr>
          <w:rFonts w:ascii="Times New Roman" w:hAnsi="Times New Roman"/>
          <w:sz w:val="24"/>
          <w:szCs w:val="24"/>
        </w:rPr>
      </w:pPr>
      <w:r w:rsidRPr="00B65C99">
        <w:rPr>
          <w:rFonts w:ascii="Times New Roman" w:hAnsi="Times New Roman"/>
          <w:sz w:val="24"/>
          <w:szCs w:val="24"/>
        </w:rPr>
        <w:t>Chairman Brown did not offer a report</w:t>
      </w:r>
      <w:r w:rsidR="004364BB">
        <w:rPr>
          <w:rFonts w:ascii="Times New Roman" w:hAnsi="Times New Roman"/>
          <w:sz w:val="24"/>
          <w:szCs w:val="24"/>
        </w:rPr>
        <w:t>.</w:t>
      </w:r>
      <w:r w:rsidR="009B7B20">
        <w:rPr>
          <w:rFonts w:ascii="Times New Roman" w:hAnsi="Times New Roman"/>
          <w:sz w:val="24"/>
          <w:szCs w:val="24"/>
        </w:rPr>
        <w:t xml:space="preserve"> </w:t>
      </w:r>
    </w:p>
    <w:p w14:paraId="0355C50F" w14:textId="359237EC" w:rsidR="00BB69EA" w:rsidRPr="00441AC6" w:rsidRDefault="00BB69EA" w:rsidP="00441AC6">
      <w:pPr>
        <w:spacing w:after="0" w:line="240" w:lineRule="auto"/>
        <w:rPr>
          <w:rFonts w:ascii="Times New Roman" w:hAnsi="Times New Roman"/>
          <w:b/>
          <w:sz w:val="24"/>
          <w:szCs w:val="24"/>
          <w:u w:val="single"/>
        </w:rPr>
      </w:pPr>
    </w:p>
    <w:p w14:paraId="4D1E70BA" w14:textId="77777777" w:rsidR="00DD50E6" w:rsidRDefault="00DD50E6">
      <w:pPr>
        <w:spacing w:after="0" w:line="240" w:lineRule="auto"/>
        <w:rPr>
          <w:rFonts w:ascii="Times New Roman" w:hAnsi="Times New Roman"/>
          <w:b/>
          <w:bCs/>
          <w:sz w:val="24"/>
          <w:szCs w:val="24"/>
          <w:u w:val="single"/>
        </w:rPr>
      </w:pPr>
      <w:r>
        <w:rPr>
          <w:rFonts w:ascii="Times New Roman" w:hAnsi="Times New Roman"/>
          <w:b/>
          <w:bCs/>
          <w:sz w:val="24"/>
          <w:szCs w:val="24"/>
          <w:u w:val="single"/>
        </w:rPr>
        <w:br w:type="page"/>
      </w:r>
    </w:p>
    <w:p w14:paraId="1631D0A6" w14:textId="79304D9D" w:rsidR="00425C2A" w:rsidRPr="00B65C99" w:rsidRDefault="00425C2A" w:rsidP="00316EA4">
      <w:pPr>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lastRenderedPageBreak/>
        <w:t>CLOSED SESSION</w:t>
      </w:r>
    </w:p>
    <w:p w14:paraId="735F282F" w14:textId="77777777" w:rsidR="004F2390" w:rsidRDefault="004F2390" w:rsidP="00F71783">
      <w:pPr>
        <w:spacing w:after="0" w:line="240" w:lineRule="auto"/>
        <w:jc w:val="both"/>
        <w:rPr>
          <w:rFonts w:ascii="Times New Roman" w:hAnsi="Times New Roman"/>
          <w:sz w:val="24"/>
          <w:szCs w:val="24"/>
        </w:rPr>
      </w:pPr>
    </w:p>
    <w:p w14:paraId="58EC1201" w14:textId="1B07A667" w:rsidR="006404AE" w:rsidRPr="006404AE" w:rsidRDefault="006404AE" w:rsidP="006404AE">
      <w:pPr>
        <w:spacing w:after="0" w:line="240" w:lineRule="auto"/>
        <w:rPr>
          <w:rFonts w:ascii="Times New Roman" w:hAnsi="Times New Roman"/>
          <w:sz w:val="24"/>
          <w:szCs w:val="24"/>
        </w:rPr>
      </w:pPr>
      <w:bookmarkStart w:id="7" w:name="_Hlk149821666"/>
      <w:r w:rsidRPr="006404AE">
        <w:rPr>
          <w:rFonts w:ascii="Times New Roman" w:hAnsi="Times New Roman"/>
          <w:sz w:val="24"/>
          <w:szCs w:val="24"/>
        </w:rPr>
        <w:t>A motion to enter closed session was made by Mr. Irvin, seconded by Mr. Smith, and unanimously approved by the Board. The Board entered closed session at 11:0</w:t>
      </w:r>
      <w:r w:rsidR="00DD50E6">
        <w:rPr>
          <w:rFonts w:ascii="Times New Roman" w:hAnsi="Times New Roman"/>
          <w:sz w:val="24"/>
          <w:szCs w:val="24"/>
        </w:rPr>
        <w:t>4</w:t>
      </w:r>
      <w:r w:rsidRPr="006404AE">
        <w:rPr>
          <w:rFonts w:ascii="Times New Roman" w:hAnsi="Times New Roman"/>
          <w:sz w:val="24"/>
          <w:szCs w:val="24"/>
        </w:rPr>
        <w:t xml:space="preserve"> a.m.</w:t>
      </w:r>
    </w:p>
    <w:p w14:paraId="35E120D5" w14:textId="77777777" w:rsidR="006404AE" w:rsidRDefault="006404AE" w:rsidP="006404AE">
      <w:pPr>
        <w:spacing w:after="0" w:line="240" w:lineRule="auto"/>
        <w:rPr>
          <w:rFonts w:ascii="Times New Roman" w:hAnsi="Times New Roman"/>
          <w:sz w:val="24"/>
          <w:szCs w:val="24"/>
        </w:rPr>
      </w:pPr>
    </w:p>
    <w:p w14:paraId="68D017C3" w14:textId="267371CA" w:rsidR="006404AE" w:rsidRPr="006404AE" w:rsidRDefault="006404AE" w:rsidP="006404AE">
      <w:pPr>
        <w:spacing w:after="0" w:line="240" w:lineRule="auto"/>
        <w:rPr>
          <w:rFonts w:ascii="Times New Roman" w:hAnsi="Times New Roman"/>
          <w:sz w:val="24"/>
          <w:szCs w:val="24"/>
        </w:rPr>
      </w:pPr>
      <w:r w:rsidRPr="006404AE">
        <w:rPr>
          <w:rFonts w:ascii="Times New Roman" w:hAnsi="Times New Roman"/>
          <w:sz w:val="24"/>
          <w:szCs w:val="24"/>
        </w:rPr>
        <w:t>The purpose of the closed session was to review an application for an original Apprentice Electrician license submitted by an applicant who disclosed prior felony convictions. The Board considered the nature of the offenses, time served, current probation status, and the applicant’s efforts toward rehabilitation, including employment history, participation in recovery programs, and demonstrated sobriety.</w:t>
      </w:r>
    </w:p>
    <w:p w14:paraId="122C8B0E" w14:textId="77777777" w:rsidR="006404AE" w:rsidRPr="006404AE" w:rsidRDefault="006404AE" w:rsidP="006404AE">
      <w:pPr>
        <w:spacing w:after="0" w:line="240" w:lineRule="auto"/>
        <w:rPr>
          <w:rFonts w:ascii="Times New Roman" w:hAnsi="Times New Roman"/>
          <w:sz w:val="24"/>
          <w:szCs w:val="24"/>
        </w:rPr>
      </w:pPr>
    </w:p>
    <w:p w14:paraId="54194242" w14:textId="77777777" w:rsidR="00DD50E6" w:rsidRDefault="006404AE" w:rsidP="006404AE">
      <w:pPr>
        <w:spacing w:after="0" w:line="240" w:lineRule="auto"/>
        <w:rPr>
          <w:rFonts w:ascii="Times New Roman" w:hAnsi="Times New Roman"/>
          <w:sz w:val="24"/>
          <w:szCs w:val="24"/>
        </w:rPr>
      </w:pPr>
      <w:r w:rsidRPr="006404AE">
        <w:rPr>
          <w:rFonts w:ascii="Times New Roman" w:hAnsi="Times New Roman"/>
          <w:sz w:val="24"/>
          <w:szCs w:val="24"/>
        </w:rPr>
        <w:t>Following discussion, the Board agreed to request additional information</w:t>
      </w:r>
      <w:r w:rsidR="00DD50E6">
        <w:rPr>
          <w:rFonts w:ascii="Times New Roman" w:hAnsi="Times New Roman"/>
          <w:sz w:val="24"/>
          <w:szCs w:val="24"/>
        </w:rPr>
        <w:t xml:space="preserve"> regarding the applicant’s employment and verification of claims made</w:t>
      </w:r>
      <w:r w:rsidRPr="006404AE">
        <w:rPr>
          <w:rFonts w:ascii="Times New Roman" w:hAnsi="Times New Roman"/>
          <w:sz w:val="24"/>
          <w:szCs w:val="24"/>
        </w:rPr>
        <w:t xml:space="preserve"> before making a final decision. </w:t>
      </w:r>
      <w:bookmarkStart w:id="8" w:name="_Hlk204239352"/>
    </w:p>
    <w:p w14:paraId="3DB84259" w14:textId="77777777" w:rsidR="00DD50E6" w:rsidRDefault="00DD50E6" w:rsidP="006404AE">
      <w:pPr>
        <w:spacing w:after="0" w:line="240" w:lineRule="auto"/>
        <w:rPr>
          <w:rFonts w:ascii="Times New Roman" w:hAnsi="Times New Roman"/>
          <w:sz w:val="24"/>
          <w:szCs w:val="24"/>
        </w:rPr>
      </w:pPr>
    </w:p>
    <w:p w14:paraId="51DF4B30" w14:textId="680FB5A4" w:rsidR="006404AE" w:rsidRPr="006404AE" w:rsidRDefault="006404AE" w:rsidP="006404AE">
      <w:pPr>
        <w:spacing w:after="0" w:line="240" w:lineRule="auto"/>
        <w:rPr>
          <w:rFonts w:ascii="Times New Roman" w:hAnsi="Times New Roman"/>
          <w:sz w:val="24"/>
          <w:szCs w:val="24"/>
        </w:rPr>
      </w:pPr>
      <w:r w:rsidRPr="006404AE">
        <w:rPr>
          <w:rFonts w:ascii="Times New Roman" w:hAnsi="Times New Roman"/>
          <w:sz w:val="24"/>
          <w:szCs w:val="24"/>
        </w:rPr>
        <w:t>A motion was made by Ms. Raye, seconded by Mr. Steinman, and unanimously approved to request reference documentation to support the applicant’s statements. The application will be revisited at a future meeting upon receipt of the requested materials.</w:t>
      </w:r>
    </w:p>
    <w:p w14:paraId="7E5445A1" w14:textId="77777777" w:rsidR="006404AE" w:rsidRPr="006404AE" w:rsidRDefault="006404AE" w:rsidP="006404AE">
      <w:pPr>
        <w:spacing w:after="0" w:line="240" w:lineRule="auto"/>
        <w:rPr>
          <w:rFonts w:ascii="Times New Roman" w:hAnsi="Times New Roman"/>
          <w:sz w:val="24"/>
          <w:szCs w:val="24"/>
        </w:rPr>
      </w:pPr>
    </w:p>
    <w:p w14:paraId="045DBCC8" w14:textId="77777777" w:rsidR="0032018F" w:rsidRDefault="00DD50E6" w:rsidP="006404AE">
      <w:pPr>
        <w:spacing w:after="0" w:line="240" w:lineRule="auto"/>
        <w:rPr>
          <w:rFonts w:ascii="Times New Roman" w:hAnsi="Times New Roman"/>
          <w:sz w:val="24"/>
          <w:szCs w:val="24"/>
        </w:rPr>
      </w:pPr>
      <w:r>
        <w:rPr>
          <w:rFonts w:ascii="Times New Roman" w:hAnsi="Times New Roman"/>
          <w:sz w:val="24"/>
          <w:szCs w:val="24"/>
        </w:rPr>
        <w:t>The Board reconvened the Business Meeting at 11:</w:t>
      </w:r>
      <w:r w:rsidR="0032018F">
        <w:rPr>
          <w:rFonts w:ascii="Times New Roman" w:hAnsi="Times New Roman"/>
          <w:sz w:val="24"/>
          <w:szCs w:val="24"/>
        </w:rPr>
        <w:t xml:space="preserve">16 a.m. </w:t>
      </w:r>
    </w:p>
    <w:p w14:paraId="34C11F0D" w14:textId="77777777" w:rsidR="0032018F" w:rsidRDefault="0032018F" w:rsidP="006404AE">
      <w:pPr>
        <w:spacing w:after="0" w:line="240" w:lineRule="auto"/>
        <w:rPr>
          <w:rFonts w:ascii="Times New Roman" w:hAnsi="Times New Roman"/>
          <w:sz w:val="24"/>
          <w:szCs w:val="24"/>
        </w:rPr>
      </w:pPr>
    </w:p>
    <w:p w14:paraId="67E3BA6A" w14:textId="65C016E6" w:rsidR="006404AE" w:rsidRDefault="00DD50E6" w:rsidP="006404AE">
      <w:pPr>
        <w:spacing w:after="0" w:line="240" w:lineRule="auto"/>
        <w:rPr>
          <w:rFonts w:ascii="Times New Roman" w:hAnsi="Times New Roman"/>
          <w:sz w:val="24"/>
          <w:szCs w:val="24"/>
        </w:rPr>
      </w:pPr>
      <w:r>
        <w:rPr>
          <w:rFonts w:ascii="Times New Roman" w:hAnsi="Times New Roman"/>
          <w:sz w:val="24"/>
          <w:szCs w:val="24"/>
        </w:rPr>
        <w:t xml:space="preserve">Mr. </w:t>
      </w:r>
      <w:r w:rsidR="0032018F">
        <w:rPr>
          <w:rFonts w:ascii="Times New Roman" w:hAnsi="Times New Roman"/>
          <w:sz w:val="24"/>
          <w:szCs w:val="24"/>
        </w:rPr>
        <w:t>Irvin</w:t>
      </w:r>
      <w:r>
        <w:rPr>
          <w:rFonts w:ascii="Times New Roman" w:hAnsi="Times New Roman"/>
          <w:sz w:val="24"/>
          <w:szCs w:val="24"/>
        </w:rPr>
        <w:t xml:space="preserve"> moved</w:t>
      </w:r>
      <w:r w:rsidR="006404AE" w:rsidRPr="006404AE">
        <w:rPr>
          <w:rFonts w:ascii="Times New Roman" w:hAnsi="Times New Roman"/>
          <w:sz w:val="24"/>
          <w:szCs w:val="24"/>
        </w:rPr>
        <w:t xml:space="preserve"> to adopt the findings from the closed session, seconded by Mr. Steinman, and unanimously approved by the Board</w:t>
      </w:r>
      <w:bookmarkEnd w:id="8"/>
      <w:r w:rsidR="006404AE" w:rsidRPr="006404AE">
        <w:rPr>
          <w:rFonts w:ascii="Times New Roman" w:hAnsi="Times New Roman"/>
          <w:sz w:val="24"/>
          <w:szCs w:val="24"/>
        </w:rPr>
        <w:t>.</w:t>
      </w:r>
    </w:p>
    <w:p w14:paraId="13B504CE" w14:textId="77777777" w:rsidR="00DD50E6" w:rsidRDefault="00DD50E6" w:rsidP="006404AE">
      <w:pPr>
        <w:spacing w:after="0" w:line="240" w:lineRule="auto"/>
        <w:rPr>
          <w:rFonts w:ascii="Times New Roman" w:hAnsi="Times New Roman"/>
          <w:sz w:val="24"/>
          <w:szCs w:val="24"/>
        </w:rPr>
      </w:pPr>
    </w:p>
    <w:p w14:paraId="4D8BDE51" w14:textId="59C4A466" w:rsidR="00550F99" w:rsidRPr="00B65C99" w:rsidRDefault="00B64F61" w:rsidP="006404AE">
      <w:pPr>
        <w:spacing w:after="0" w:line="240" w:lineRule="auto"/>
        <w:rPr>
          <w:rFonts w:ascii="Times New Roman" w:eastAsia="Arial Unicode MS" w:hAnsi="Times New Roman"/>
          <w:b/>
          <w:sz w:val="24"/>
          <w:szCs w:val="24"/>
          <w:u w:val="single" w:color="000000"/>
        </w:rPr>
      </w:pPr>
      <w:r w:rsidRPr="00B65C99">
        <w:rPr>
          <w:rFonts w:ascii="Times New Roman" w:eastAsia="Arial Unicode MS" w:hAnsi="Times New Roman"/>
          <w:b/>
          <w:sz w:val="24"/>
          <w:szCs w:val="24"/>
          <w:u w:val="single" w:color="000000"/>
        </w:rPr>
        <w:t>ADJOURNMENT</w:t>
      </w:r>
    </w:p>
    <w:p w14:paraId="76EED383" w14:textId="77777777" w:rsidR="0032018F" w:rsidRDefault="0032018F" w:rsidP="00F71783">
      <w:pPr>
        <w:spacing w:after="0" w:line="240" w:lineRule="auto"/>
        <w:rPr>
          <w:rFonts w:ascii="Times New Roman" w:eastAsia="Times New Roman" w:hAnsi="Times New Roman"/>
          <w:sz w:val="24"/>
          <w:szCs w:val="24"/>
        </w:rPr>
      </w:pPr>
    </w:p>
    <w:p w14:paraId="4737C929" w14:textId="7F5AF075" w:rsidR="005E70A6" w:rsidRPr="00B65C99" w:rsidRDefault="0032018F" w:rsidP="00F717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Mr. Smith moved to adjourn the meeting, which</w:t>
      </w:r>
      <w:r w:rsidR="00F71783" w:rsidRPr="00F71783">
        <w:rPr>
          <w:rFonts w:ascii="Times New Roman" w:eastAsia="Times New Roman" w:hAnsi="Times New Roman"/>
          <w:sz w:val="24"/>
          <w:szCs w:val="24"/>
        </w:rPr>
        <w:t xml:space="preserve"> Mr. </w:t>
      </w:r>
      <w:r>
        <w:rPr>
          <w:rFonts w:ascii="Times New Roman" w:eastAsia="Times New Roman" w:hAnsi="Times New Roman"/>
          <w:sz w:val="24"/>
          <w:szCs w:val="24"/>
        </w:rPr>
        <w:t>Irvin</w:t>
      </w:r>
      <w:r w:rsidR="00F71783" w:rsidRPr="00F71783">
        <w:rPr>
          <w:rFonts w:ascii="Times New Roman" w:eastAsia="Times New Roman" w:hAnsi="Times New Roman"/>
          <w:sz w:val="24"/>
          <w:szCs w:val="24"/>
        </w:rPr>
        <w:t xml:space="preserve"> seconded</w:t>
      </w:r>
      <w:r>
        <w:rPr>
          <w:rFonts w:ascii="Times New Roman" w:eastAsia="Times New Roman" w:hAnsi="Times New Roman"/>
          <w:sz w:val="24"/>
          <w:szCs w:val="24"/>
        </w:rPr>
        <w:t>,</w:t>
      </w:r>
      <w:r w:rsidR="00F71783" w:rsidRPr="00F71783">
        <w:rPr>
          <w:rFonts w:ascii="Times New Roman" w:eastAsia="Times New Roman" w:hAnsi="Times New Roman"/>
          <w:sz w:val="24"/>
          <w:szCs w:val="24"/>
        </w:rPr>
        <w:t xml:space="preserve"> by Mr. </w:t>
      </w:r>
      <w:r w:rsidR="00993083">
        <w:rPr>
          <w:rFonts w:ascii="Times New Roman" w:eastAsia="Times New Roman" w:hAnsi="Times New Roman"/>
          <w:sz w:val="24"/>
          <w:szCs w:val="24"/>
        </w:rPr>
        <w:t>Irvi</w:t>
      </w:r>
      <w:r w:rsidR="00F71783" w:rsidRPr="00F71783">
        <w:rPr>
          <w:rFonts w:ascii="Times New Roman" w:eastAsia="Times New Roman" w:hAnsi="Times New Roman"/>
          <w:sz w:val="24"/>
          <w:szCs w:val="24"/>
        </w:rPr>
        <w:t>n, and unanimously approved by the Board</w:t>
      </w:r>
      <w:r>
        <w:rPr>
          <w:rFonts w:ascii="Times New Roman" w:eastAsia="Times New Roman" w:hAnsi="Times New Roman"/>
          <w:sz w:val="24"/>
          <w:szCs w:val="24"/>
        </w:rPr>
        <w:t xml:space="preserve"> </w:t>
      </w:r>
      <w:r w:rsidR="00466D3B">
        <w:rPr>
          <w:rFonts w:ascii="Times New Roman" w:eastAsia="Times New Roman" w:hAnsi="Times New Roman"/>
          <w:sz w:val="24"/>
          <w:szCs w:val="24"/>
        </w:rPr>
        <w:t xml:space="preserve">at </w:t>
      </w:r>
      <w:r w:rsidR="00F71783" w:rsidRPr="00F71783">
        <w:rPr>
          <w:rFonts w:ascii="Times New Roman" w:eastAsia="Times New Roman" w:hAnsi="Times New Roman"/>
          <w:sz w:val="24"/>
          <w:szCs w:val="24"/>
        </w:rPr>
        <w:t>1</w:t>
      </w:r>
      <w:r w:rsidR="00F71783">
        <w:rPr>
          <w:rFonts w:ascii="Times New Roman" w:eastAsia="Times New Roman" w:hAnsi="Times New Roman"/>
          <w:sz w:val="24"/>
          <w:szCs w:val="24"/>
        </w:rPr>
        <w:t>1</w:t>
      </w:r>
      <w:r w:rsidR="00F71783" w:rsidRPr="00F71783">
        <w:rPr>
          <w:rFonts w:ascii="Times New Roman" w:eastAsia="Times New Roman" w:hAnsi="Times New Roman"/>
          <w:sz w:val="24"/>
          <w:szCs w:val="24"/>
        </w:rPr>
        <w:t>:</w:t>
      </w:r>
      <w:r>
        <w:rPr>
          <w:rFonts w:ascii="Times New Roman" w:eastAsia="Times New Roman" w:hAnsi="Times New Roman"/>
          <w:sz w:val="24"/>
          <w:szCs w:val="24"/>
        </w:rPr>
        <w:t xml:space="preserve">19 </w:t>
      </w:r>
      <w:r w:rsidR="00F71783" w:rsidRPr="00F71783">
        <w:rPr>
          <w:rFonts w:ascii="Times New Roman" w:eastAsia="Times New Roman" w:hAnsi="Times New Roman"/>
          <w:sz w:val="24"/>
          <w:szCs w:val="24"/>
        </w:rPr>
        <w:t>a.m.</w:t>
      </w:r>
    </w:p>
    <w:bookmarkEnd w:id="7"/>
    <w:p w14:paraId="72048561" w14:textId="3BFC6C22" w:rsidR="00754E9B" w:rsidRPr="00B65C99" w:rsidRDefault="00EF0F8F" w:rsidP="00754E9B">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006B631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p>
    <w:p w14:paraId="327DD8F1" w14:textId="3D3D3D70" w:rsidR="00BE2BAE"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_______________________</w:t>
      </w:r>
      <w:r w:rsidR="00493936" w:rsidRPr="00B65C99">
        <w:rPr>
          <w:rFonts w:ascii="Times New Roman" w:hAnsi="Times New Roman"/>
          <w:b/>
          <w:bCs/>
          <w:sz w:val="24"/>
          <w:szCs w:val="24"/>
        </w:rPr>
        <w:t>________</w:t>
      </w:r>
      <w:r w:rsidR="008B5071" w:rsidRPr="00B65C99">
        <w:rPr>
          <w:rFonts w:ascii="Times New Roman" w:hAnsi="Times New Roman"/>
          <w:b/>
          <w:bCs/>
          <w:sz w:val="24"/>
          <w:szCs w:val="24"/>
        </w:rPr>
        <w:t>__</w:t>
      </w:r>
      <w:r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5F4E29"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493936" w:rsidRPr="00B65C99">
        <w:rPr>
          <w:rFonts w:ascii="Times New Roman" w:hAnsi="Times New Roman"/>
          <w:b/>
          <w:bCs/>
          <w:sz w:val="24"/>
          <w:szCs w:val="24"/>
        </w:rPr>
        <w:t xml:space="preserve"> </w:t>
      </w:r>
      <w:r w:rsidR="00BE2BAE" w:rsidRPr="00B65C99">
        <w:rPr>
          <w:rFonts w:ascii="Times New Roman" w:hAnsi="Times New Roman"/>
          <w:b/>
          <w:bCs/>
          <w:sz w:val="24"/>
          <w:szCs w:val="24"/>
        </w:rPr>
        <w:t>______________</w:t>
      </w:r>
      <w:r w:rsidRPr="00B65C99">
        <w:rPr>
          <w:rFonts w:ascii="Times New Roman" w:hAnsi="Times New Roman"/>
          <w:b/>
          <w:bCs/>
          <w:sz w:val="24"/>
          <w:szCs w:val="24"/>
        </w:rPr>
        <w:t xml:space="preserve"> </w:t>
      </w:r>
      <w:bookmarkStart w:id="9" w:name="_Hlk204239514"/>
    </w:p>
    <w:p w14:paraId="20F87563" w14:textId="1923BDA2" w:rsidR="00754E9B" w:rsidRPr="00B65C99" w:rsidRDefault="00981296" w:rsidP="00754E9B">
      <w:pPr>
        <w:spacing w:after="0" w:line="240" w:lineRule="auto"/>
        <w:rPr>
          <w:rFonts w:ascii="Times New Roman" w:hAnsi="Times New Roman"/>
          <w:b/>
          <w:bCs/>
          <w:sz w:val="24"/>
          <w:szCs w:val="24"/>
        </w:rPr>
      </w:pPr>
      <w:r w:rsidRPr="00B65C99">
        <w:rPr>
          <w:rFonts w:ascii="Times New Roman" w:hAnsi="Times New Roman"/>
          <w:b/>
          <w:bCs/>
          <w:sz w:val="24"/>
          <w:szCs w:val="24"/>
        </w:rPr>
        <w:t>Charles Marquette</w:t>
      </w:r>
      <w:r w:rsidR="00754E9B" w:rsidRPr="00B65C99">
        <w:rPr>
          <w:rFonts w:ascii="Times New Roman" w:hAnsi="Times New Roman"/>
          <w:b/>
          <w:bCs/>
          <w:sz w:val="24"/>
          <w:szCs w:val="24"/>
        </w:rPr>
        <w:t>, Executive Director</w:t>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493936" w:rsidRPr="00B65C99">
        <w:rPr>
          <w:rFonts w:ascii="Times New Roman" w:hAnsi="Times New Roman"/>
          <w:b/>
          <w:bCs/>
          <w:sz w:val="24"/>
          <w:szCs w:val="24"/>
        </w:rPr>
        <w:tab/>
      </w:r>
      <w:r w:rsidR="00BE2BAE" w:rsidRPr="00B65C99">
        <w:rPr>
          <w:rFonts w:ascii="Times New Roman" w:hAnsi="Times New Roman"/>
          <w:b/>
          <w:bCs/>
          <w:sz w:val="24"/>
          <w:szCs w:val="24"/>
        </w:rPr>
        <w:t>Date</w:t>
      </w:r>
    </w:p>
    <w:p w14:paraId="76BC16A7" w14:textId="77777777" w:rsidR="00754E9B"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Mechanical Boards</w:t>
      </w:r>
    </w:p>
    <w:p w14:paraId="28BDEDA5" w14:textId="77777777" w:rsidR="00B83C28" w:rsidRPr="00B65C99" w:rsidRDefault="002246B9" w:rsidP="00A3391A">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p>
    <w:p w14:paraId="036826D1" w14:textId="5EC7A945" w:rsidR="0033679D" w:rsidRDefault="00BE2BAE" w:rsidP="00A3391A">
      <w:pPr>
        <w:spacing w:after="0" w:line="240" w:lineRule="auto"/>
        <w:rPr>
          <w:rFonts w:ascii="Times New Roman" w:hAnsi="Times New Roman"/>
          <w:b/>
          <w:bCs/>
          <w:sz w:val="24"/>
          <w:szCs w:val="24"/>
        </w:rPr>
      </w:pPr>
      <w:r w:rsidRPr="00B65C99">
        <w:rPr>
          <w:rFonts w:ascii="Times New Roman" w:hAnsi="Times New Roman"/>
          <w:b/>
          <w:bCs/>
          <w:sz w:val="24"/>
          <w:szCs w:val="24"/>
        </w:rPr>
        <w:t xml:space="preserve">As voted and approved by the Board on: </w:t>
      </w:r>
      <w:r w:rsidR="002E5F35" w:rsidRPr="00B65C99">
        <w:rPr>
          <w:rFonts w:ascii="Times New Roman" w:hAnsi="Times New Roman"/>
          <w:b/>
          <w:bCs/>
          <w:sz w:val="24"/>
          <w:szCs w:val="24"/>
        </w:rPr>
        <w:t>___</w:t>
      </w:r>
      <w:r w:rsidR="00550F99" w:rsidRPr="00B65C99">
        <w:rPr>
          <w:rFonts w:ascii="Times New Roman" w:hAnsi="Times New Roman"/>
          <w:b/>
          <w:bCs/>
          <w:sz w:val="24"/>
          <w:szCs w:val="24"/>
        </w:rPr>
        <w:t>_____</w:t>
      </w:r>
      <w:r w:rsidR="002E5F35" w:rsidRPr="00B65C99">
        <w:rPr>
          <w:rFonts w:ascii="Times New Roman" w:hAnsi="Times New Roman"/>
          <w:b/>
          <w:bCs/>
          <w:sz w:val="24"/>
          <w:szCs w:val="24"/>
        </w:rPr>
        <w:t>_</w:t>
      </w:r>
    </w:p>
    <w:bookmarkEnd w:id="9"/>
    <w:p w14:paraId="4C5E5950" w14:textId="77777777" w:rsidR="0033679D" w:rsidRPr="00B65C99" w:rsidRDefault="0033679D" w:rsidP="00A3391A">
      <w:pPr>
        <w:spacing w:after="0" w:line="240" w:lineRule="auto"/>
        <w:rPr>
          <w:rFonts w:ascii="Times New Roman" w:hAnsi="Times New Roman"/>
          <w:sz w:val="24"/>
          <w:szCs w:val="24"/>
        </w:rPr>
      </w:pPr>
    </w:p>
    <w:sectPr w:rsidR="0033679D" w:rsidRPr="00B65C99"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C3CE" w14:textId="77777777" w:rsidR="00F62A80" w:rsidRDefault="00F62A80" w:rsidP="00907226">
      <w:pPr>
        <w:spacing w:after="0" w:line="240" w:lineRule="auto"/>
      </w:pPr>
      <w:r>
        <w:separator/>
      </w:r>
    </w:p>
  </w:endnote>
  <w:endnote w:type="continuationSeparator" w:id="0">
    <w:p w14:paraId="39BBF4F0" w14:textId="77777777" w:rsidR="00F62A80" w:rsidRDefault="00F62A80"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2A103676" w:rsidR="00D6113B" w:rsidRDefault="00D6113B" w:rsidP="00681BAF">
    <w:pPr>
      <w:pStyle w:val="Footer"/>
    </w:pPr>
    <w:r>
      <w:fldChar w:fldCharType="begin"/>
    </w:r>
    <w:r>
      <w:instrText xml:space="preserve"> PAGE   \* MERGEFORMAT </w:instrText>
    </w:r>
    <w:r>
      <w:fldChar w:fldCharType="separate"/>
    </w:r>
    <w:r w:rsidR="0088530F">
      <w:rPr>
        <w:noProof/>
      </w:rPr>
      <w:t>5</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10" w:name="_Hlk129095304"/>
    <w:r>
      <w:rPr>
        <w:rFonts w:ascii="Century Gothic" w:eastAsia="Century Gothic" w:hAnsi="Century Gothic" w:cs="Century Gothic"/>
        <w:smallCaps/>
        <w:sz w:val="16"/>
        <w:szCs w:val="16"/>
      </w:rPr>
      <w:t>WES MOORE, GOVERNOR | ARUNA MILLER, LT. GOVERNOR | PORTIA WU, SECRETARY</w:t>
    </w:r>
  </w:p>
  <w:bookmarkEnd w:id="10"/>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75AB" w14:textId="77777777" w:rsidR="00F62A80" w:rsidRDefault="00F62A80" w:rsidP="00907226">
      <w:pPr>
        <w:spacing w:after="0" w:line="240" w:lineRule="auto"/>
      </w:pPr>
      <w:r>
        <w:separator/>
      </w:r>
    </w:p>
  </w:footnote>
  <w:footnote w:type="continuationSeparator" w:id="0">
    <w:p w14:paraId="719B3337" w14:textId="77777777" w:rsidR="00F62A80" w:rsidRDefault="00F62A80"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19A1"/>
    <w:multiLevelType w:val="hybridMultilevel"/>
    <w:tmpl w:val="DEF039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60202"/>
    <w:multiLevelType w:val="hybridMultilevel"/>
    <w:tmpl w:val="4DE22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277013"/>
    <w:multiLevelType w:val="hybridMultilevel"/>
    <w:tmpl w:val="97D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14649">
    <w:abstractNumId w:val="8"/>
  </w:num>
  <w:num w:numId="2" w16cid:durableId="1252205981">
    <w:abstractNumId w:val="0"/>
  </w:num>
  <w:num w:numId="3" w16cid:durableId="784539018">
    <w:abstractNumId w:val="3"/>
  </w:num>
  <w:num w:numId="4" w16cid:durableId="1782257494">
    <w:abstractNumId w:val="7"/>
  </w:num>
  <w:num w:numId="5" w16cid:durableId="1036275111">
    <w:abstractNumId w:val="4"/>
  </w:num>
  <w:num w:numId="6" w16cid:durableId="2078016741">
    <w:abstractNumId w:val="1"/>
  </w:num>
  <w:num w:numId="7" w16cid:durableId="685668802">
    <w:abstractNumId w:val="6"/>
  </w:num>
  <w:num w:numId="8" w16cid:durableId="2091266055">
    <w:abstractNumId w:val="2"/>
  </w:num>
  <w:num w:numId="9" w16cid:durableId="1925146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5322"/>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2C98"/>
    <w:rsid w:val="00063A6E"/>
    <w:rsid w:val="0007013A"/>
    <w:rsid w:val="00070FB8"/>
    <w:rsid w:val="00077541"/>
    <w:rsid w:val="00081655"/>
    <w:rsid w:val="0008286B"/>
    <w:rsid w:val="00083A64"/>
    <w:rsid w:val="00084758"/>
    <w:rsid w:val="00084FDC"/>
    <w:rsid w:val="00093C62"/>
    <w:rsid w:val="00094B86"/>
    <w:rsid w:val="00096B40"/>
    <w:rsid w:val="000A3838"/>
    <w:rsid w:val="000A4198"/>
    <w:rsid w:val="000A5D0E"/>
    <w:rsid w:val="000A6288"/>
    <w:rsid w:val="000A66AC"/>
    <w:rsid w:val="000B3C41"/>
    <w:rsid w:val="000B5E59"/>
    <w:rsid w:val="000B64DB"/>
    <w:rsid w:val="000C0DFE"/>
    <w:rsid w:val="000D1D52"/>
    <w:rsid w:val="000D2E20"/>
    <w:rsid w:val="000D6E05"/>
    <w:rsid w:val="000D718A"/>
    <w:rsid w:val="000E0257"/>
    <w:rsid w:val="000E3534"/>
    <w:rsid w:val="000E4BB6"/>
    <w:rsid w:val="000F17D2"/>
    <w:rsid w:val="000F1919"/>
    <w:rsid w:val="000F1F6E"/>
    <w:rsid w:val="000F498E"/>
    <w:rsid w:val="000F7A15"/>
    <w:rsid w:val="0010035B"/>
    <w:rsid w:val="001113B0"/>
    <w:rsid w:val="00111442"/>
    <w:rsid w:val="00112998"/>
    <w:rsid w:val="00112C93"/>
    <w:rsid w:val="00113005"/>
    <w:rsid w:val="00113BDC"/>
    <w:rsid w:val="00116211"/>
    <w:rsid w:val="00117BBF"/>
    <w:rsid w:val="00117EB5"/>
    <w:rsid w:val="00121AA3"/>
    <w:rsid w:val="0012691F"/>
    <w:rsid w:val="00126BDB"/>
    <w:rsid w:val="00130390"/>
    <w:rsid w:val="00132A40"/>
    <w:rsid w:val="0013493F"/>
    <w:rsid w:val="00143A38"/>
    <w:rsid w:val="00144B65"/>
    <w:rsid w:val="001459FA"/>
    <w:rsid w:val="00157703"/>
    <w:rsid w:val="00157717"/>
    <w:rsid w:val="0016327B"/>
    <w:rsid w:val="001647AD"/>
    <w:rsid w:val="00164D7A"/>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37ED"/>
    <w:rsid w:val="001952F2"/>
    <w:rsid w:val="00195EFC"/>
    <w:rsid w:val="001A0880"/>
    <w:rsid w:val="001A2AE2"/>
    <w:rsid w:val="001A3819"/>
    <w:rsid w:val="001A649B"/>
    <w:rsid w:val="001A6CB7"/>
    <w:rsid w:val="001A793B"/>
    <w:rsid w:val="001B03DC"/>
    <w:rsid w:val="001B0404"/>
    <w:rsid w:val="001B1ED5"/>
    <w:rsid w:val="001B279D"/>
    <w:rsid w:val="001B6025"/>
    <w:rsid w:val="001B604B"/>
    <w:rsid w:val="001C1F51"/>
    <w:rsid w:val="001C34CF"/>
    <w:rsid w:val="001D1BC7"/>
    <w:rsid w:val="001D26E9"/>
    <w:rsid w:val="001D2E7A"/>
    <w:rsid w:val="001F18C4"/>
    <w:rsid w:val="001F2ADF"/>
    <w:rsid w:val="001F3BB6"/>
    <w:rsid w:val="001F59A7"/>
    <w:rsid w:val="001F6F25"/>
    <w:rsid w:val="001F70E1"/>
    <w:rsid w:val="00202118"/>
    <w:rsid w:val="00203C22"/>
    <w:rsid w:val="00206B31"/>
    <w:rsid w:val="00210D3C"/>
    <w:rsid w:val="00211937"/>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634E"/>
    <w:rsid w:val="002873E4"/>
    <w:rsid w:val="00290379"/>
    <w:rsid w:val="00290FDF"/>
    <w:rsid w:val="00293FB1"/>
    <w:rsid w:val="00295121"/>
    <w:rsid w:val="00296728"/>
    <w:rsid w:val="002A67D5"/>
    <w:rsid w:val="002B4AD4"/>
    <w:rsid w:val="002C572E"/>
    <w:rsid w:val="002C5897"/>
    <w:rsid w:val="002C7CA9"/>
    <w:rsid w:val="002D1B3F"/>
    <w:rsid w:val="002D2F01"/>
    <w:rsid w:val="002D53AE"/>
    <w:rsid w:val="002D653B"/>
    <w:rsid w:val="002D7DCF"/>
    <w:rsid w:val="002E5F35"/>
    <w:rsid w:val="002E7A81"/>
    <w:rsid w:val="002F207A"/>
    <w:rsid w:val="002F4EDE"/>
    <w:rsid w:val="002F5BFF"/>
    <w:rsid w:val="002F6741"/>
    <w:rsid w:val="002F6999"/>
    <w:rsid w:val="002F6DFA"/>
    <w:rsid w:val="002F7025"/>
    <w:rsid w:val="002F7351"/>
    <w:rsid w:val="003008F0"/>
    <w:rsid w:val="003011AB"/>
    <w:rsid w:val="003040A5"/>
    <w:rsid w:val="00305545"/>
    <w:rsid w:val="003059F6"/>
    <w:rsid w:val="00306437"/>
    <w:rsid w:val="0030700E"/>
    <w:rsid w:val="00307D9F"/>
    <w:rsid w:val="0031617C"/>
    <w:rsid w:val="00316EA4"/>
    <w:rsid w:val="0032018F"/>
    <w:rsid w:val="00321B14"/>
    <w:rsid w:val="0032257A"/>
    <w:rsid w:val="00323705"/>
    <w:rsid w:val="003239AB"/>
    <w:rsid w:val="003278DE"/>
    <w:rsid w:val="003350CB"/>
    <w:rsid w:val="003356DB"/>
    <w:rsid w:val="0033679D"/>
    <w:rsid w:val="00336B5A"/>
    <w:rsid w:val="0034709F"/>
    <w:rsid w:val="00352C0B"/>
    <w:rsid w:val="00353C38"/>
    <w:rsid w:val="00355C19"/>
    <w:rsid w:val="00363A94"/>
    <w:rsid w:val="00364D73"/>
    <w:rsid w:val="00376A59"/>
    <w:rsid w:val="003772B7"/>
    <w:rsid w:val="003778F9"/>
    <w:rsid w:val="00382123"/>
    <w:rsid w:val="00392D63"/>
    <w:rsid w:val="003945F0"/>
    <w:rsid w:val="0039557A"/>
    <w:rsid w:val="003965D4"/>
    <w:rsid w:val="0039763B"/>
    <w:rsid w:val="003977B5"/>
    <w:rsid w:val="003A2BE9"/>
    <w:rsid w:val="003B00B9"/>
    <w:rsid w:val="003C1E24"/>
    <w:rsid w:val="003C6E8A"/>
    <w:rsid w:val="003C7D45"/>
    <w:rsid w:val="003D41CB"/>
    <w:rsid w:val="003D6177"/>
    <w:rsid w:val="003E0398"/>
    <w:rsid w:val="003E0CF3"/>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2B91"/>
    <w:rsid w:val="00425C2A"/>
    <w:rsid w:val="004268AC"/>
    <w:rsid w:val="0042742C"/>
    <w:rsid w:val="0042768A"/>
    <w:rsid w:val="00430812"/>
    <w:rsid w:val="0043339D"/>
    <w:rsid w:val="004364BB"/>
    <w:rsid w:val="004371D0"/>
    <w:rsid w:val="00441AC6"/>
    <w:rsid w:val="004468F3"/>
    <w:rsid w:val="00450508"/>
    <w:rsid w:val="004602F3"/>
    <w:rsid w:val="00464E1C"/>
    <w:rsid w:val="0046563D"/>
    <w:rsid w:val="00466D3B"/>
    <w:rsid w:val="004707A1"/>
    <w:rsid w:val="00474D23"/>
    <w:rsid w:val="00477C22"/>
    <w:rsid w:val="004817EE"/>
    <w:rsid w:val="0048200E"/>
    <w:rsid w:val="00484080"/>
    <w:rsid w:val="0048668D"/>
    <w:rsid w:val="00486A53"/>
    <w:rsid w:val="00493936"/>
    <w:rsid w:val="004947C7"/>
    <w:rsid w:val="00494A69"/>
    <w:rsid w:val="004A0FC6"/>
    <w:rsid w:val="004A13C6"/>
    <w:rsid w:val="004A15EF"/>
    <w:rsid w:val="004A1A6B"/>
    <w:rsid w:val="004A2600"/>
    <w:rsid w:val="004A36BB"/>
    <w:rsid w:val="004A6133"/>
    <w:rsid w:val="004A6AAC"/>
    <w:rsid w:val="004A7207"/>
    <w:rsid w:val="004B11EA"/>
    <w:rsid w:val="004B23D6"/>
    <w:rsid w:val="004B36D4"/>
    <w:rsid w:val="004C4405"/>
    <w:rsid w:val="004C4D02"/>
    <w:rsid w:val="004C4E00"/>
    <w:rsid w:val="004C5EFA"/>
    <w:rsid w:val="004D1D62"/>
    <w:rsid w:val="004D22C7"/>
    <w:rsid w:val="004D4DDC"/>
    <w:rsid w:val="004D567F"/>
    <w:rsid w:val="004D6376"/>
    <w:rsid w:val="004E24DD"/>
    <w:rsid w:val="004E5470"/>
    <w:rsid w:val="004F2390"/>
    <w:rsid w:val="004F6555"/>
    <w:rsid w:val="004F662E"/>
    <w:rsid w:val="004F6BE2"/>
    <w:rsid w:val="004F6EF9"/>
    <w:rsid w:val="005006D0"/>
    <w:rsid w:val="005048DB"/>
    <w:rsid w:val="00505F02"/>
    <w:rsid w:val="00506E26"/>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2993"/>
    <w:rsid w:val="00573366"/>
    <w:rsid w:val="00575652"/>
    <w:rsid w:val="005775FF"/>
    <w:rsid w:val="00581B18"/>
    <w:rsid w:val="00581B1F"/>
    <w:rsid w:val="0058379C"/>
    <w:rsid w:val="00591E74"/>
    <w:rsid w:val="005948EE"/>
    <w:rsid w:val="00596C29"/>
    <w:rsid w:val="005A4CC3"/>
    <w:rsid w:val="005A4E78"/>
    <w:rsid w:val="005A610D"/>
    <w:rsid w:val="005A646F"/>
    <w:rsid w:val="005A777B"/>
    <w:rsid w:val="005B0C6B"/>
    <w:rsid w:val="005B188C"/>
    <w:rsid w:val="005B3BEF"/>
    <w:rsid w:val="005B407A"/>
    <w:rsid w:val="005B585B"/>
    <w:rsid w:val="005B6696"/>
    <w:rsid w:val="005B6DE1"/>
    <w:rsid w:val="005C3D6B"/>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150F"/>
    <w:rsid w:val="00602277"/>
    <w:rsid w:val="00602E5F"/>
    <w:rsid w:val="0060575C"/>
    <w:rsid w:val="00612C7C"/>
    <w:rsid w:val="00612F83"/>
    <w:rsid w:val="0061354F"/>
    <w:rsid w:val="006207DF"/>
    <w:rsid w:val="0062084C"/>
    <w:rsid w:val="00622C8B"/>
    <w:rsid w:val="00624DC9"/>
    <w:rsid w:val="006278B2"/>
    <w:rsid w:val="006303D1"/>
    <w:rsid w:val="0063293E"/>
    <w:rsid w:val="00632DE7"/>
    <w:rsid w:val="00633839"/>
    <w:rsid w:val="006404AE"/>
    <w:rsid w:val="00640751"/>
    <w:rsid w:val="006414D5"/>
    <w:rsid w:val="0064195C"/>
    <w:rsid w:val="0064282B"/>
    <w:rsid w:val="00644C3A"/>
    <w:rsid w:val="00647CF3"/>
    <w:rsid w:val="0065047E"/>
    <w:rsid w:val="00651063"/>
    <w:rsid w:val="00651E8E"/>
    <w:rsid w:val="006531D3"/>
    <w:rsid w:val="0065374B"/>
    <w:rsid w:val="00660E5C"/>
    <w:rsid w:val="006618E7"/>
    <w:rsid w:val="00666656"/>
    <w:rsid w:val="00666F91"/>
    <w:rsid w:val="00671041"/>
    <w:rsid w:val="00671604"/>
    <w:rsid w:val="00672EDB"/>
    <w:rsid w:val="0067449B"/>
    <w:rsid w:val="006768C4"/>
    <w:rsid w:val="0068028C"/>
    <w:rsid w:val="00680FEC"/>
    <w:rsid w:val="00681BAF"/>
    <w:rsid w:val="00682E1A"/>
    <w:rsid w:val="006830BA"/>
    <w:rsid w:val="0068326C"/>
    <w:rsid w:val="00683479"/>
    <w:rsid w:val="00684A56"/>
    <w:rsid w:val="006867D0"/>
    <w:rsid w:val="00691E6F"/>
    <w:rsid w:val="006958B9"/>
    <w:rsid w:val="00696C94"/>
    <w:rsid w:val="006A01A2"/>
    <w:rsid w:val="006A7E93"/>
    <w:rsid w:val="006B631E"/>
    <w:rsid w:val="006B7E48"/>
    <w:rsid w:val="006C0AC0"/>
    <w:rsid w:val="006C36D7"/>
    <w:rsid w:val="006C603D"/>
    <w:rsid w:val="006C6068"/>
    <w:rsid w:val="006D127B"/>
    <w:rsid w:val="006D1A1B"/>
    <w:rsid w:val="006D28EA"/>
    <w:rsid w:val="006D625F"/>
    <w:rsid w:val="006D66B3"/>
    <w:rsid w:val="006E0B3C"/>
    <w:rsid w:val="006E0D2E"/>
    <w:rsid w:val="006E2447"/>
    <w:rsid w:val="006F29C4"/>
    <w:rsid w:val="006F4214"/>
    <w:rsid w:val="006F47FF"/>
    <w:rsid w:val="006F5B73"/>
    <w:rsid w:val="006F72C1"/>
    <w:rsid w:val="006F7B3E"/>
    <w:rsid w:val="00703C9A"/>
    <w:rsid w:val="007063E0"/>
    <w:rsid w:val="007113EE"/>
    <w:rsid w:val="0071294A"/>
    <w:rsid w:val="00716119"/>
    <w:rsid w:val="007170C1"/>
    <w:rsid w:val="00721D74"/>
    <w:rsid w:val="00726A57"/>
    <w:rsid w:val="007276D0"/>
    <w:rsid w:val="007319AD"/>
    <w:rsid w:val="007369FB"/>
    <w:rsid w:val="00736B84"/>
    <w:rsid w:val="00744761"/>
    <w:rsid w:val="00745950"/>
    <w:rsid w:val="0074781C"/>
    <w:rsid w:val="0074798B"/>
    <w:rsid w:val="00754E9B"/>
    <w:rsid w:val="00756FAB"/>
    <w:rsid w:val="007579A6"/>
    <w:rsid w:val="00757BEA"/>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A4797"/>
    <w:rsid w:val="007B1ABB"/>
    <w:rsid w:val="007B3E3C"/>
    <w:rsid w:val="007B58D7"/>
    <w:rsid w:val="007B7F31"/>
    <w:rsid w:val="007C211A"/>
    <w:rsid w:val="007C6D8F"/>
    <w:rsid w:val="007C7C4E"/>
    <w:rsid w:val="007C7F2D"/>
    <w:rsid w:val="007D06BF"/>
    <w:rsid w:val="007E0BF8"/>
    <w:rsid w:val="007E1188"/>
    <w:rsid w:val="007E1FEC"/>
    <w:rsid w:val="007E2592"/>
    <w:rsid w:val="007E4A02"/>
    <w:rsid w:val="007E584A"/>
    <w:rsid w:val="007F00E9"/>
    <w:rsid w:val="007F3BA1"/>
    <w:rsid w:val="007F46FA"/>
    <w:rsid w:val="007F5174"/>
    <w:rsid w:val="007F62B0"/>
    <w:rsid w:val="008029C9"/>
    <w:rsid w:val="008031C4"/>
    <w:rsid w:val="00804100"/>
    <w:rsid w:val="0080563F"/>
    <w:rsid w:val="00806FC6"/>
    <w:rsid w:val="008104D5"/>
    <w:rsid w:val="008122B4"/>
    <w:rsid w:val="00813BC9"/>
    <w:rsid w:val="008145C8"/>
    <w:rsid w:val="008156A6"/>
    <w:rsid w:val="0081577B"/>
    <w:rsid w:val="008179A6"/>
    <w:rsid w:val="008237B3"/>
    <w:rsid w:val="00824191"/>
    <w:rsid w:val="0082626E"/>
    <w:rsid w:val="00827987"/>
    <w:rsid w:val="00831647"/>
    <w:rsid w:val="00834BF4"/>
    <w:rsid w:val="008364D9"/>
    <w:rsid w:val="00837AC2"/>
    <w:rsid w:val="00837B5F"/>
    <w:rsid w:val="00842565"/>
    <w:rsid w:val="00842EF0"/>
    <w:rsid w:val="0084413F"/>
    <w:rsid w:val="008451C2"/>
    <w:rsid w:val="00850945"/>
    <w:rsid w:val="008544AA"/>
    <w:rsid w:val="00855272"/>
    <w:rsid w:val="00857C70"/>
    <w:rsid w:val="00867D0C"/>
    <w:rsid w:val="0088487E"/>
    <w:rsid w:val="0088530F"/>
    <w:rsid w:val="00887CAD"/>
    <w:rsid w:val="00887F5C"/>
    <w:rsid w:val="008918A7"/>
    <w:rsid w:val="00893C79"/>
    <w:rsid w:val="0089553B"/>
    <w:rsid w:val="00896885"/>
    <w:rsid w:val="008A0A28"/>
    <w:rsid w:val="008A2AC6"/>
    <w:rsid w:val="008A2F00"/>
    <w:rsid w:val="008A6210"/>
    <w:rsid w:val="008A6CAE"/>
    <w:rsid w:val="008A70CA"/>
    <w:rsid w:val="008A7DA1"/>
    <w:rsid w:val="008B5071"/>
    <w:rsid w:val="008B58EF"/>
    <w:rsid w:val="008B5AF2"/>
    <w:rsid w:val="008B79B9"/>
    <w:rsid w:val="008C0D1B"/>
    <w:rsid w:val="008C1784"/>
    <w:rsid w:val="008C36BC"/>
    <w:rsid w:val="008C66AC"/>
    <w:rsid w:val="008D58EE"/>
    <w:rsid w:val="008F14C0"/>
    <w:rsid w:val="008F2EF3"/>
    <w:rsid w:val="008F4610"/>
    <w:rsid w:val="008F5365"/>
    <w:rsid w:val="008F7A0F"/>
    <w:rsid w:val="00902731"/>
    <w:rsid w:val="0090479C"/>
    <w:rsid w:val="00907226"/>
    <w:rsid w:val="0091338F"/>
    <w:rsid w:val="00914A01"/>
    <w:rsid w:val="009157EC"/>
    <w:rsid w:val="009201BB"/>
    <w:rsid w:val="00921E91"/>
    <w:rsid w:val="00924187"/>
    <w:rsid w:val="00927B0D"/>
    <w:rsid w:val="00931BA1"/>
    <w:rsid w:val="00934201"/>
    <w:rsid w:val="009344F1"/>
    <w:rsid w:val="009362AE"/>
    <w:rsid w:val="00937190"/>
    <w:rsid w:val="00940504"/>
    <w:rsid w:val="00943741"/>
    <w:rsid w:val="00943A3B"/>
    <w:rsid w:val="00950BEA"/>
    <w:rsid w:val="00954DF7"/>
    <w:rsid w:val="00955A8B"/>
    <w:rsid w:val="00956531"/>
    <w:rsid w:val="00957354"/>
    <w:rsid w:val="00962E7B"/>
    <w:rsid w:val="00963053"/>
    <w:rsid w:val="00971D0B"/>
    <w:rsid w:val="00976828"/>
    <w:rsid w:val="00977718"/>
    <w:rsid w:val="00981296"/>
    <w:rsid w:val="0098396C"/>
    <w:rsid w:val="0098713C"/>
    <w:rsid w:val="00990818"/>
    <w:rsid w:val="00993083"/>
    <w:rsid w:val="0099463A"/>
    <w:rsid w:val="00995383"/>
    <w:rsid w:val="009972D2"/>
    <w:rsid w:val="00997476"/>
    <w:rsid w:val="00997852"/>
    <w:rsid w:val="009A03B7"/>
    <w:rsid w:val="009A41B2"/>
    <w:rsid w:val="009A4E45"/>
    <w:rsid w:val="009A5497"/>
    <w:rsid w:val="009A61BC"/>
    <w:rsid w:val="009A6E2F"/>
    <w:rsid w:val="009B02D5"/>
    <w:rsid w:val="009B264E"/>
    <w:rsid w:val="009B2C66"/>
    <w:rsid w:val="009B7B20"/>
    <w:rsid w:val="009C1981"/>
    <w:rsid w:val="009C3BC1"/>
    <w:rsid w:val="009C3F92"/>
    <w:rsid w:val="009C4E20"/>
    <w:rsid w:val="009C7A74"/>
    <w:rsid w:val="009D0518"/>
    <w:rsid w:val="009D0CB4"/>
    <w:rsid w:val="009D4B13"/>
    <w:rsid w:val="009D6275"/>
    <w:rsid w:val="009E09B4"/>
    <w:rsid w:val="009E2235"/>
    <w:rsid w:val="009E4CA8"/>
    <w:rsid w:val="009E6AB9"/>
    <w:rsid w:val="009F21FF"/>
    <w:rsid w:val="009F630B"/>
    <w:rsid w:val="009F702B"/>
    <w:rsid w:val="00A00A30"/>
    <w:rsid w:val="00A00C56"/>
    <w:rsid w:val="00A01929"/>
    <w:rsid w:val="00A05FC5"/>
    <w:rsid w:val="00A06273"/>
    <w:rsid w:val="00A07C8A"/>
    <w:rsid w:val="00A137A9"/>
    <w:rsid w:val="00A20811"/>
    <w:rsid w:val="00A27C6B"/>
    <w:rsid w:val="00A3391A"/>
    <w:rsid w:val="00A34215"/>
    <w:rsid w:val="00A37205"/>
    <w:rsid w:val="00A50566"/>
    <w:rsid w:val="00A5078C"/>
    <w:rsid w:val="00A52491"/>
    <w:rsid w:val="00A53A51"/>
    <w:rsid w:val="00A56118"/>
    <w:rsid w:val="00A62AD6"/>
    <w:rsid w:val="00A649CF"/>
    <w:rsid w:val="00A65B38"/>
    <w:rsid w:val="00A7084B"/>
    <w:rsid w:val="00A73672"/>
    <w:rsid w:val="00A73814"/>
    <w:rsid w:val="00A749E7"/>
    <w:rsid w:val="00A7623F"/>
    <w:rsid w:val="00A76B2D"/>
    <w:rsid w:val="00A7768C"/>
    <w:rsid w:val="00A8332C"/>
    <w:rsid w:val="00A8349E"/>
    <w:rsid w:val="00A84E0F"/>
    <w:rsid w:val="00A8779A"/>
    <w:rsid w:val="00A9168C"/>
    <w:rsid w:val="00A92507"/>
    <w:rsid w:val="00A92FC0"/>
    <w:rsid w:val="00AA2824"/>
    <w:rsid w:val="00AA2FD6"/>
    <w:rsid w:val="00AA339F"/>
    <w:rsid w:val="00AA754F"/>
    <w:rsid w:val="00AB0D0F"/>
    <w:rsid w:val="00AB0D37"/>
    <w:rsid w:val="00AB4AB5"/>
    <w:rsid w:val="00AB5AE5"/>
    <w:rsid w:val="00AB797E"/>
    <w:rsid w:val="00AC00A1"/>
    <w:rsid w:val="00AC0CA9"/>
    <w:rsid w:val="00AC158B"/>
    <w:rsid w:val="00AC30BD"/>
    <w:rsid w:val="00AC4B98"/>
    <w:rsid w:val="00AC526C"/>
    <w:rsid w:val="00AD0007"/>
    <w:rsid w:val="00AD078A"/>
    <w:rsid w:val="00AD0EE3"/>
    <w:rsid w:val="00AD4662"/>
    <w:rsid w:val="00AD738C"/>
    <w:rsid w:val="00AD7684"/>
    <w:rsid w:val="00AD796A"/>
    <w:rsid w:val="00AE417C"/>
    <w:rsid w:val="00AE5FB1"/>
    <w:rsid w:val="00AE7A51"/>
    <w:rsid w:val="00AF08F4"/>
    <w:rsid w:val="00AF414C"/>
    <w:rsid w:val="00AF423D"/>
    <w:rsid w:val="00AF4773"/>
    <w:rsid w:val="00AF5646"/>
    <w:rsid w:val="00AF788D"/>
    <w:rsid w:val="00B00F48"/>
    <w:rsid w:val="00B0584A"/>
    <w:rsid w:val="00B12998"/>
    <w:rsid w:val="00B145D1"/>
    <w:rsid w:val="00B20E59"/>
    <w:rsid w:val="00B23510"/>
    <w:rsid w:val="00B254B7"/>
    <w:rsid w:val="00B25FEE"/>
    <w:rsid w:val="00B30A42"/>
    <w:rsid w:val="00B31079"/>
    <w:rsid w:val="00B33070"/>
    <w:rsid w:val="00B350B7"/>
    <w:rsid w:val="00B3713C"/>
    <w:rsid w:val="00B413C3"/>
    <w:rsid w:val="00B42D51"/>
    <w:rsid w:val="00B4522F"/>
    <w:rsid w:val="00B47B91"/>
    <w:rsid w:val="00B51DED"/>
    <w:rsid w:val="00B52654"/>
    <w:rsid w:val="00B5390F"/>
    <w:rsid w:val="00B54D1D"/>
    <w:rsid w:val="00B5532D"/>
    <w:rsid w:val="00B5598E"/>
    <w:rsid w:val="00B55FD0"/>
    <w:rsid w:val="00B61CBB"/>
    <w:rsid w:val="00B6351E"/>
    <w:rsid w:val="00B64F61"/>
    <w:rsid w:val="00B65C99"/>
    <w:rsid w:val="00B733AC"/>
    <w:rsid w:val="00B74A73"/>
    <w:rsid w:val="00B7770B"/>
    <w:rsid w:val="00B83C28"/>
    <w:rsid w:val="00B84CF4"/>
    <w:rsid w:val="00B8545C"/>
    <w:rsid w:val="00B922EF"/>
    <w:rsid w:val="00B95C05"/>
    <w:rsid w:val="00B96F6E"/>
    <w:rsid w:val="00BA0FBE"/>
    <w:rsid w:val="00BA1F3F"/>
    <w:rsid w:val="00BA3F04"/>
    <w:rsid w:val="00BA4F10"/>
    <w:rsid w:val="00BA5656"/>
    <w:rsid w:val="00BA7923"/>
    <w:rsid w:val="00BB0D2B"/>
    <w:rsid w:val="00BB0D69"/>
    <w:rsid w:val="00BB244F"/>
    <w:rsid w:val="00BB3779"/>
    <w:rsid w:val="00BB3993"/>
    <w:rsid w:val="00BB40F7"/>
    <w:rsid w:val="00BB4865"/>
    <w:rsid w:val="00BB4A08"/>
    <w:rsid w:val="00BB57EC"/>
    <w:rsid w:val="00BB5BF6"/>
    <w:rsid w:val="00BB69EA"/>
    <w:rsid w:val="00BB6FDA"/>
    <w:rsid w:val="00BC125D"/>
    <w:rsid w:val="00BC1D3F"/>
    <w:rsid w:val="00BC2502"/>
    <w:rsid w:val="00BC5125"/>
    <w:rsid w:val="00BC5553"/>
    <w:rsid w:val="00BC6E3D"/>
    <w:rsid w:val="00BC6FF9"/>
    <w:rsid w:val="00BD0536"/>
    <w:rsid w:val="00BD3328"/>
    <w:rsid w:val="00BD4A17"/>
    <w:rsid w:val="00BD5F9F"/>
    <w:rsid w:val="00BD6416"/>
    <w:rsid w:val="00BD71F2"/>
    <w:rsid w:val="00BD79F9"/>
    <w:rsid w:val="00BE02E0"/>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2FB"/>
    <w:rsid w:val="00C4498C"/>
    <w:rsid w:val="00C510B7"/>
    <w:rsid w:val="00C514E9"/>
    <w:rsid w:val="00C51806"/>
    <w:rsid w:val="00C51FCE"/>
    <w:rsid w:val="00C563CE"/>
    <w:rsid w:val="00C60153"/>
    <w:rsid w:val="00C601EF"/>
    <w:rsid w:val="00C61A03"/>
    <w:rsid w:val="00C61EC6"/>
    <w:rsid w:val="00C66B9E"/>
    <w:rsid w:val="00C679E3"/>
    <w:rsid w:val="00C67DCD"/>
    <w:rsid w:val="00C70BC6"/>
    <w:rsid w:val="00C7197F"/>
    <w:rsid w:val="00C76782"/>
    <w:rsid w:val="00C77517"/>
    <w:rsid w:val="00C77EDD"/>
    <w:rsid w:val="00C803D2"/>
    <w:rsid w:val="00C85326"/>
    <w:rsid w:val="00C902F6"/>
    <w:rsid w:val="00C9140F"/>
    <w:rsid w:val="00C92C3D"/>
    <w:rsid w:val="00C9434C"/>
    <w:rsid w:val="00CA2425"/>
    <w:rsid w:val="00CA5CAE"/>
    <w:rsid w:val="00CB467F"/>
    <w:rsid w:val="00CB5F1C"/>
    <w:rsid w:val="00CB64C5"/>
    <w:rsid w:val="00CB6C40"/>
    <w:rsid w:val="00CB7D17"/>
    <w:rsid w:val="00CC1306"/>
    <w:rsid w:val="00CC3174"/>
    <w:rsid w:val="00CC3A74"/>
    <w:rsid w:val="00CC6EBD"/>
    <w:rsid w:val="00CD2735"/>
    <w:rsid w:val="00CD683A"/>
    <w:rsid w:val="00CD6A22"/>
    <w:rsid w:val="00CD6A81"/>
    <w:rsid w:val="00CD7CB7"/>
    <w:rsid w:val="00CD7F55"/>
    <w:rsid w:val="00CE3733"/>
    <w:rsid w:val="00CE4E7E"/>
    <w:rsid w:val="00CE6994"/>
    <w:rsid w:val="00CE72D1"/>
    <w:rsid w:val="00CF0852"/>
    <w:rsid w:val="00CF18BA"/>
    <w:rsid w:val="00CF1BAE"/>
    <w:rsid w:val="00CF1E52"/>
    <w:rsid w:val="00CF454E"/>
    <w:rsid w:val="00D05C79"/>
    <w:rsid w:val="00D14179"/>
    <w:rsid w:val="00D2238D"/>
    <w:rsid w:val="00D32814"/>
    <w:rsid w:val="00D43B25"/>
    <w:rsid w:val="00D44242"/>
    <w:rsid w:val="00D465EE"/>
    <w:rsid w:val="00D47213"/>
    <w:rsid w:val="00D50EC0"/>
    <w:rsid w:val="00D52FCB"/>
    <w:rsid w:val="00D53D73"/>
    <w:rsid w:val="00D6113B"/>
    <w:rsid w:val="00D644A6"/>
    <w:rsid w:val="00D76091"/>
    <w:rsid w:val="00D8243A"/>
    <w:rsid w:val="00D830B8"/>
    <w:rsid w:val="00D844EE"/>
    <w:rsid w:val="00D8551A"/>
    <w:rsid w:val="00D86314"/>
    <w:rsid w:val="00D94BC6"/>
    <w:rsid w:val="00D953D0"/>
    <w:rsid w:val="00D97B78"/>
    <w:rsid w:val="00DA156A"/>
    <w:rsid w:val="00DA2926"/>
    <w:rsid w:val="00DB0F02"/>
    <w:rsid w:val="00DB4026"/>
    <w:rsid w:val="00DC0A13"/>
    <w:rsid w:val="00DC23E5"/>
    <w:rsid w:val="00DC3501"/>
    <w:rsid w:val="00DC3785"/>
    <w:rsid w:val="00DC3951"/>
    <w:rsid w:val="00DC7CF2"/>
    <w:rsid w:val="00DD50E6"/>
    <w:rsid w:val="00DD56B5"/>
    <w:rsid w:val="00DD5CDF"/>
    <w:rsid w:val="00DE4547"/>
    <w:rsid w:val="00DE45FD"/>
    <w:rsid w:val="00DE7499"/>
    <w:rsid w:val="00DF2D67"/>
    <w:rsid w:val="00DF4605"/>
    <w:rsid w:val="00DF51A8"/>
    <w:rsid w:val="00DF5759"/>
    <w:rsid w:val="00DF7A73"/>
    <w:rsid w:val="00E03C28"/>
    <w:rsid w:val="00E03F69"/>
    <w:rsid w:val="00E06968"/>
    <w:rsid w:val="00E11E01"/>
    <w:rsid w:val="00E153F8"/>
    <w:rsid w:val="00E15450"/>
    <w:rsid w:val="00E22003"/>
    <w:rsid w:val="00E239AE"/>
    <w:rsid w:val="00E24654"/>
    <w:rsid w:val="00E24B60"/>
    <w:rsid w:val="00E270F6"/>
    <w:rsid w:val="00E277F0"/>
    <w:rsid w:val="00E33F4C"/>
    <w:rsid w:val="00E3422D"/>
    <w:rsid w:val="00E3729C"/>
    <w:rsid w:val="00E4137B"/>
    <w:rsid w:val="00E44631"/>
    <w:rsid w:val="00E4705D"/>
    <w:rsid w:val="00E51E18"/>
    <w:rsid w:val="00E568EB"/>
    <w:rsid w:val="00E606B5"/>
    <w:rsid w:val="00E60ADF"/>
    <w:rsid w:val="00E64849"/>
    <w:rsid w:val="00E659C1"/>
    <w:rsid w:val="00E726DD"/>
    <w:rsid w:val="00E76C89"/>
    <w:rsid w:val="00E8437A"/>
    <w:rsid w:val="00E85001"/>
    <w:rsid w:val="00E866EF"/>
    <w:rsid w:val="00E915AA"/>
    <w:rsid w:val="00E944D8"/>
    <w:rsid w:val="00E95819"/>
    <w:rsid w:val="00E960B8"/>
    <w:rsid w:val="00E9652F"/>
    <w:rsid w:val="00EA5CD3"/>
    <w:rsid w:val="00EA5D56"/>
    <w:rsid w:val="00EA69D6"/>
    <w:rsid w:val="00EA6BF9"/>
    <w:rsid w:val="00EA7405"/>
    <w:rsid w:val="00EB0C4B"/>
    <w:rsid w:val="00EB3E36"/>
    <w:rsid w:val="00EB61B1"/>
    <w:rsid w:val="00EC21C1"/>
    <w:rsid w:val="00ED29D7"/>
    <w:rsid w:val="00ED385E"/>
    <w:rsid w:val="00ED6729"/>
    <w:rsid w:val="00EE1F6E"/>
    <w:rsid w:val="00EE2F35"/>
    <w:rsid w:val="00EE4786"/>
    <w:rsid w:val="00EF0C22"/>
    <w:rsid w:val="00EF0F8F"/>
    <w:rsid w:val="00EF6EA3"/>
    <w:rsid w:val="00F010DE"/>
    <w:rsid w:val="00F05613"/>
    <w:rsid w:val="00F1192B"/>
    <w:rsid w:val="00F124CE"/>
    <w:rsid w:val="00F21407"/>
    <w:rsid w:val="00F22824"/>
    <w:rsid w:val="00F2532D"/>
    <w:rsid w:val="00F273D7"/>
    <w:rsid w:val="00F27CC5"/>
    <w:rsid w:val="00F33137"/>
    <w:rsid w:val="00F464DC"/>
    <w:rsid w:val="00F4731C"/>
    <w:rsid w:val="00F51A43"/>
    <w:rsid w:val="00F51C79"/>
    <w:rsid w:val="00F51F04"/>
    <w:rsid w:val="00F533C3"/>
    <w:rsid w:val="00F57BEE"/>
    <w:rsid w:val="00F600B0"/>
    <w:rsid w:val="00F60564"/>
    <w:rsid w:val="00F62A80"/>
    <w:rsid w:val="00F64563"/>
    <w:rsid w:val="00F65774"/>
    <w:rsid w:val="00F668F6"/>
    <w:rsid w:val="00F67EFF"/>
    <w:rsid w:val="00F700A0"/>
    <w:rsid w:val="00F70670"/>
    <w:rsid w:val="00F71783"/>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A7D77"/>
    <w:rsid w:val="00FB4F56"/>
    <w:rsid w:val="00FB630A"/>
    <w:rsid w:val="00FB7ACD"/>
    <w:rsid w:val="00FC1C9F"/>
    <w:rsid w:val="00FC405A"/>
    <w:rsid w:val="00FC4827"/>
    <w:rsid w:val="00FC48D3"/>
    <w:rsid w:val="00FD2D8E"/>
    <w:rsid w:val="00FD3D25"/>
    <w:rsid w:val="00FD3DE3"/>
    <w:rsid w:val="00FD7E07"/>
    <w:rsid w:val="00FE252D"/>
    <w:rsid w:val="00FE2C0B"/>
    <w:rsid w:val="00FE3A32"/>
    <w:rsid w:val="00FE6853"/>
    <w:rsid w:val="00FF01FA"/>
    <w:rsid w:val="00FF0B33"/>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5115">
      <w:bodyDiv w:val="1"/>
      <w:marLeft w:val="0"/>
      <w:marRight w:val="0"/>
      <w:marTop w:val="0"/>
      <w:marBottom w:val="0"/>
      <w:divBdr>
        <w:top w:val="none" w:sz="0" w:space="0" w:color="auto"/>
        <w:left w:val="none" w:sz="0" w:space="0" w:color="auto"/>
        <w:bottom w:val="none" w:sz="0" w:space="0" w:color="auto"/>
        <w:right w:val="none" w:sz="0" w:space="0" w:color="auto"/>
      </w:divBdr>
      <w:divsChild>
        <w:div w:id="2029286350">
          <w:marLeft w:val="0"/>
          <w:marRight w:val="0"/>
          <w:marTop w:val="0"/>
          <w:marBottom w:val="0"/>
          <w:divBdr>
            <w:top w:val="none" w:sz="0" w:space="0" w:color="auto"/>
            <w:left w:val="none" w:sz="0" w:space="0" w:color="auto"/>
            <w:bottom w:val="none" w:sz="0" w:space="0" w:color="auto"/>
            <w:right w:val="none" w:sz="0" w:space="0" w:color="auto"/>
          </w:divBdr>
        </w:div>
      </w:divsChild>
    </w:div>
    <w:div w:id="140973318">
      <w:bodyDiv w:val="1"/>
      <w:marLeft w:val="0"/>
      <w:marRight w:val="0"/>
      <w:marTop w:val="0"/>
      <w:marBottom w:val="0"/>
      <w:divBdr>
        <w:top w:val="none" w:sz="0" w:space="0" w:color="auto"/>
        <w:left w:val="none" w:sz="0" w:space="0" w:color="auto"/>
        <w:bottom w:val="none" w:sz="0" w:space="0" w:color="auto"/>
        <w:right w:val="none" w:sz="0" w:space="0" w:color="auto"/>
      </w:divBdr>
      <w:divsChild>
        <w:div w:id="1990401066">
          <w:marLeft w:val="0"/>
          <w:marRight w:val="0"/>
          <w:marTop w:val="0"/>
          <w:marBottom w:val="0"/>
          <w:divBdr>
            <w:top w:val="none" w:sz="0" w:space="0" w:color="auto"/>
            <w:left w:val="none" w:sz="0" w:space="0" w:color="auto"/>
            <w:bottom w:val="none" w:sz="0" w:space="0" w:color="auto"/>
            <w:right w:val="none" w:sz="0" w:space="0" w:color="auto"/>
          </w:divBdr>
          <w:divsChild>
            <w:div w:id="1195002191">
              <w:marLeft w:val="0"/>
              <w:marRight w:val="0"/>
              <w:marTop w:val="0"/>
              <w:marBottom w:val="0"/>
              <w:divBdr>
                <w:top w:val="none" w:sz="0" w:space="0" w:color="auto"/>
                <w:left w:val="none" w:sz="0" w:space="0" w:color="auto"/>
                <w:bottom w:val="none" w:sz="0" w:space="0" w:color="auto"/>
                <w:right w:val="none" w:sz="0" w:space="0" w:color="auto"/>
              </w:divBdr>
              <w:divsChild>
                <w:div w:id="626548781">
                  <w:marLeft w:val="0"/>
                  <w:marRight w:val="0"/>
                  <w:marTop w:val="0"/>
                  <w:marBottom w:val="0"/>
                  <w:divBdr>
                    <w:top w:val="none" w:sz="0" w:space="0" w:color="auto"/>
                    <w:left w:val="none" w:sz="0" w:space="0" w:color="auto"/>
                    <w:bottom w:val="none" w:sz="0" w:space="0" w:color="auto"/>
                    <w:right w:val="none" w:sz="0" w:space="0" w:color="auto"/>
                  </w:divBdr>
                  <w:divsChild>
                    <w:div w:id="1901746153">
                      <w:marLeft w:val="0"/>
                      <w:marRight w:val="0"/>
                      <w:marTop w:val="0"/>
                      <w:marBottom w:val="0"/>
                      <w:divBdr>
                        <w:top w:val="none" w:sz="0" w:space="0" w:color="auto"/>
                        <w:left w:val="none" w:sz="0" w:space="0" w:color="auto"/>
                        <w:bottom w:val="none" w:sz="0" w:space="0" w:color="auto"/>
                        <w:right w:val="none" w:sz="0" w:space="0" w:color="auto"/>
                      </w:divBdr>
                      <w:divsChild>
                        <w:div w:id="25450592">
                          <w:marLeft w:val="0"/>
                          <w:marRight w:val="0"/>
                          <w:marTop w:val="0"/>
                          <w:marBottom w:val="0"/>
                          <w:divBdr>
                            <w:top w:val="none" w:sz="0" w:space="0" w:color="auto"/>
                            <w:left w:val="none" w:sz="0" w:space="0" w:color="auto"/>
                            <w:bottom w:val="none" w:sz="0" w:space="0" w:color="auto"/>
                            <w:right w:val="none" w:sz="0" w:space="0" w:color="auto"/>
                          </w:divBdr>
                          <w:divsChild>
                            <w:div w:id="6578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236">
                  <w:marLeft w:val="0"/>
                  <w:marRight w:val="0"/>
                  <w:marTop w:val="0"/>
                  <w:marBottom w:val="0"/>
                  <w:divBdr>
                    <w:top w:val="none" w:sz="0" w:space="0" w:color="auto"/>
                    <w:left w:val="none" w:sz="0" w:space="0" w:color="auto"/>
                    <w:bottom w:val="none" w:sz="0" w:space="0" w:color="auto"/>
                    <w:right w:val="none" w:sz="0" w:space="0" w:color="auto"/>
                  </w:divBdr>
                  <w:divsChild>
                    <w:div w:id="13179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290478524">
      <w:bodyDiv w:val="1"/>
      <w:marLeft w:val="0"/>
      <w:marRight w:val="0"/>
      <w:marTop w:val="0"/>
      <w:marBottom w:val="0"/>
      <w:divBdr>
        <w:top w:val="none" w:sz="0" w:space="0" w:color="auto"/>
        <w:left w:val="none" w:sz="0" w:space="0" w:color="auto"/>
        <w:bottom w:val="none" w:sz="0" w:space="0" w:color="auto"/>
        <w:right w:val="none" w:sz="0" w:space="0" w:color="auto"/>
      </w:divBdr>
      <w:divsChild>
        <w:div w:id="672415862">
          <w:marLeft w:val="0"/>
          <w:marRight w:val="0"/>
          <w:marTop w:val="0"/>
          <w:marBottom w:val="0"/>
          <w:divBdr>
            <w:top w:val="none" w:sz="0" w:space="0" w:color="auto"/>
            <w:left w:val="none" w:sz="0" w:space="0" w:color="auto"/>
            <w:bottom w:val="none" w:sz="0" w:space="0" w:color="auto"/>
            <w:right w:val="none" w:sz="0" w:space="0" w:color="auto"/>
          </w:divBdr>
        </w:div>
        <w:div w:id="114493727">
          <w:marLeft w:val="0"/>
          <w:marRight w:val="0"/>
          <w:marTop w:val="0"/>
          <w:marBottom w:val="0"/>
          <w:divBdr>
            <w:top w:val="none" w:sz="0" w:space="0" w:color="auto"/>
            <w:left w:val="none" w:sz="0" w:space="0" w:color="auto"/>
            <w:bottom w:val="none" w:sz="0" w:space="0" w:color="auto"/>
            <w:right w:val="none" w:sz="0" w:space="0" w:color="auto"/>
          </w:divBdr>
        </w:div>
        <w:div w:id="2138523517">
          <w:marLeft w:val="0"/>
          <w:marRight w:val="0"/>
          <w:marTop w:val="0"/>
          <w:marBottom w:val="0"/>
          <w:divBdr>
            <w:top w:val="none" w:sz="0" w:space="0" w:color="auto"/>
            <w:left w:val="none" w:sz="0" w:space="0" w:color="auto"/>
            <w:bottom w:val="none" w:sz="0" w:space="0" w:color="auto"/>
            <w:right w:val="none" w:sz="0" w:space="0" w:color="auto"/>
          </w:divBdr>
        </w:div>
      </w:divsChild>
    </w:div>
    <w:div w:id="634064207">
      <w:bodyDiv w:val="1"/>
      <w:marLeft w:val="0"/>
      <w:marRight w:val="0"/>
      <w:marTop w:val="0"/>
      <w:marBottom w:val="0"/>
      <w:divBdr>
        <w:top w:val="none" w:sz="0" w:space="0" w:color="auto"/>
        <w:left w:val="none" w:sz="0" w:space="0" w:color="auto"/>
        <w:bottom w:val="none" w:sz="0" w:space="0" w:color="auto"/>
        <w:right w:val="none" w:sz="0" w:space="0" w:color="auto"/>
      </w:divBdr>
      <w:divsChild>
        <w:div w:id="189879299">
          <w:marLeft w:val="0"/>
          <w:marRight w:val="0"/>
          <w:marTop w:val="0"/>
          <w:marBottom w:val="0"/>
          <w:divBdr>
            <w:top w:val="none" w:sz="0" w:space="0" w:color="auto"/>
            <w:left w:val="none" w:sz="0" w:space="0" w:color="auto"/>
            <w:bottom w:val="none" w:sz="0" w:space="0" w:color="auto"/>
            <w:right w:val="none" w:sz="0" w:space="0" w:color="auto"/>
          </w:divBdr>
          <w:divsChild>
            <w:div w:id="290864152">
              <w:marLeft w:val="0"/>
              <w:marRight w:val="0"/>
              <w:marTop w:val="0"/>
              <w:marBottom w:val="0"/>
              <w:divBdr>
                <w:top w:val="none" w:sz="0" w:space="0" w:color="auto"/>
                <w:left w:val="none" w:sz="0" w:space="0" w:color="auto"/>
                <w:bottom w:val="none" w:sz="0" w:space="0" w:color="auto"/>
                <w:right w:val="none" w:sz="0" w:space="0" w:color="auto"/>
              </w:divBdr>
              <w:divsChild>
                <w:div w:id="1818455979">
                  <w:marLeft w:val="0"/>
                  <w:marRight w:val="0"/>
                  <w:marTop w:val="0"/>
                  <w:marBottom w:val="0"/>
                  <w:divBdr>
                    <w:top w:val="none" w:sz="0" w:space="0" w:color="auto"/>
                    <w:left w:val="none" w:sz="0" w:space="0" w:color="auto"/>
                    <w:bottom w:val="none" w:sz="0" w:space="0" w:color="auto"/>
                    <w:right w:val="none" w:sz="0" w:space="0" w:color="auto"/>
                  </w:divBdr>
                  <w:divsChild>
                    <w:div w:id="663363128">
                      <w:marLeft w:val="0"/>
                      <w:marRight w:val="0"/>
                      <w:marTop w:val="120"/>
                      <w:marBottom w:val="0"/>
                      <w:divBdr>
                        <w:top w:val="none" w:sz="0" w:space="0" w:color="auto"/>
                        <w:left w:val="none" w:sz="0" w:space="0" w:color="auto"/>
                        <w:bottom w:val="none" w:sz="0" w:space="0" w:color="auto"/>
                        <w:right w:val="none" w:sz="0" w:space="0" w:color="auto"/>
                      </w:divBdr>
                      <w:divsChild>
                        <w:div w:id="257301410">
                          <w:marLeft w:val="0"/>
                          <w:marRight w:val="0"/>
                          <w:marTop w:val="0"/>
                          <w:marBottom w:val="0"/>
                          <w:divBdr>
                            <w:top w:val="none" w:sz="0" w:space="0" w:color="auto"/>
                            <w:left w:val="none" w:sz="0" w:space="0" w:color="auto"/>
                            <w:bottom w:val="none" w:sz="0" w:space="0" w:color="auto"/>
                            <w:right w:val="none" w:sz="0" w:space="0" w:color="auto"/>
                          </w:divBdr>
                          <w:divsChild>
                            <w:div w:id="1857574331">
                              <w:marLeft w:val="0"/>
                              <w:marRight w:val="0"/>
                              <w:marTop w:val="0"/>
                              <w:marBottom w:val="0"/>
                              <w:divBdr>
                                <w:top w:val="none" w:sz="0" w:space="0" w:color="auto"/>
                                <w:left w:val="none" w:sz="0" w:space="0" w:color="auto"/>
                                <w:bottom w:val="none" w:sz="0" w:space="0" w:color="auto"/>
                                <w:right w:val="none" w:sz="0" w:space="0" w:color="auto"/>
                              </w:divBdr>
                              <w:divsChild>
                                <w:div w:id="118200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52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52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56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6194">
          <w:marLeft w:val="0"/>
          <w:marRight w:val="0"/>
          <w:marTop w:val="0"/>
          <w:marBottom w:val="0"/>
          <w:divBdr>
            <w:top w:val="none" w:sz="0" w:space="0" w:color="auto"/>
            <w:left w:val="none" w:sz="0" w:space="0" w:color="auto"/>
            <w:bottom w:val="none" w:sz="0" w:space="0" w:color="auto"/>
            <w:right w:val="none" w:sz="0" w:space="0" w:color="auto"/>
          </w:divBdr>
          <w:divsChild>
            <w:div w:id="455611135">
              <w:marLeft w:val="0"/>
              <w:marRight w:val="0"/>
              <w:marTop w:val="0"/>
              <w:marBottom w:val="0"/>
              <w:divBdr>
                <w:top w:val="none" w:sz="0" w:space="0" w:color="auto"/>
                <w:left w:val="none" w:sz="0" w:space="0" w:color="auto"/>
                <w:bottom w:val="none" w:sz="0" w:space="0" w:color="auto"/>
                <w:right w:val="none" w:sz="0" w:space="0" w:color="auto"/>
              </w:divBdr>
              <w:divsChild>
                <w:div w:id="1211839599">
                  <w:marLeft w:val="0"/>
                  <w:marRight w:val="0"/>
                  <w:marTop w:val="0"/>
                  <w:marBottom w:val="0"/>
                  <w:divBdr>
                    <w:top w:val="none" w:sz="0" w:space="0" w:color="auto"/>
                    <w:left w:val="none" w:sz="0" w:space="0" w:color="auto"/>
                    <w:bottom w:val="none" w:sz="0" w:space="0" w:color="auto"/>
                    <w:right w:val="none" w:sz="0" w:space="0" w:color="auto"/>
                  </w:divBdr>
                  <w:divsChild>
                    <w:div w:id="942766904">
                      <w:marLeft w:val="0"/>
                      <w:marRight w:val="0"/>
                      <w:marTop w:val="0"/>
                      <w:marBottom w:val="0"/>
                      <w:divBdr>
                        <w:top w:val="none" w:sz="0" w:space="0" w:color="auto"/>
                        <w:left w:val="none" w:sz="0" w:space="0" w:color="auto"/>
                        <w:bottom w:val="none" w:sz="0" w:space="0" w:color="auto"/>
                        <w:right w:val="none" w:sz="0" w:space="0" w:color="auto"/>
                      </w:divBdr>
                      <w:divsChild>
                        <w:div w:id="2143957347">
                          <w:marLeft w:val="0"/>
                          <w:marRight w:val="0"/>
                          <w:marTop w:val="0"/>
                          <w:marBottom w:val="0"/>
                          <w:divBdr>
                            <w:top w:val="none" w:sz="0" w:space="0" w:color="auto"/>
                            <w:left w:val="none" w:sz="0" w:space="0" w:color="auto"/>
                            <w:bottom w:val="none" w:sz="0" w:space="0" w:color="auto"/>
                            <w:right w:val="none" w:sz="0" w:space="0" w:color="auto"/>
                          </w:divBdr>
                          <w:divsChild>
                            <w:div w:id="421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02948">
      <w:bodyDiv w:val="1"/>
      <w:marLeft w:val="0"/>
      <w:marRight w:val="0"/>
      <w:marTop w:val="0"/>
      <w:marBottom w:val="0"/>
      <w:divBdr>
        <w:top w:val="none" w:sz="0" w:space="0" w:color="auto"/>
        <w:left w:val="none" w:sz="0" w:space="0" w:color="auto"/>
        <w:bottom w:val="none" w:sz="0" w:space="0" w:color="auto"/>
        <w:right w:val="none" w:sz="0" w:space="0" w:color="auto"/>
      </w:divBdr>
      <w:divsChild>
        <w:div w:id="1301496481">
          <w:marLeft w:val="0"/>
          <w:marRight w:val="0"/>
          <w:marTop w:val="0"/>
          <w:marBottom w:val="0"/>
          <w:divBdr>
            <w:top w:val="none" w:sz="0" w:space="0" w:color="auto"/>
            <w:left w:val="none" w:sz="0" w:space="0" w:color="auto"/>
            <w:bottom w:val="none" w:sz="0" w:space="0" w:color="auto"/>
            <w:right w:val="none" w:sz="0" w:space="0" w:color="auto"/>
          </w:divBdr>
          <w:divsChild>
            <w:div w:id="1459687584">
              <w:marLeft w:val="0"/>
              <w:marRight w:val="0"/>
              <w:marTop w:val="0"/>
              <w:marBottom w:val="0"/>
              <w:divBdr>
                <w:top w:val="none" w:sz="0" w:space="0" w:color="auto"/>
                <w:left w:val="none" w:sz="0" w:space="0" w:color="auto"/>
                <w:bottom w:val="none" w:sz="0" w:space="0" w:color="auto"/>
                <w:right w:val="none" w:sz="0" w:space="0" w:color="auto"/>
              </w:divBdr>
              <w:divsChild>
                <w:div w:id="5641405">
                  <w:marLeft w:val="0"/>
                  <w:marRight w:val="0"/>
                  <w:marTop w:val="0"/>
                  <w:marBottom w:val="0"/>
                  <w:divBdr>
                    <w:top w:val="none" w:sz="0" w:space="0" w:color="auto"/>
                    <w:left w:val="none" w:sz="0" w:space="0" w:color="auto"/>
                    <w:bottom w:val="none" w:sz="0" w:space="0" w:color="auto"/>
                    <w:right w:val="none" w:sz="0" w:space="0" w:color="auto"/>
                  </w:divBdr>
                  <w:divsChild>
                    <w:div w:id="1612665445">
                      <w:marLeft w:val="0"/>
                      <w:marRight w:val="0"/>
                      <w:marTop w:val="0"/>
                      <w:marBottom w:val="0"/>
                      <w:divBdr>
                        <w:top w:val="none" w:sz="0" w:space="0" w:color="auto"/>
                        <w:left w:val="none" w:sz="0" w:space="0" w:color="auto"/>
                        <w:bottom w:val="none" w:sz="0" w:space="0" w:color="auto"/>
                        <w:right w:val="none" w:sz="0" w:space="0" w:color="auto"/>
                      </w:divBdr>
                      <w:divsChild>
                        <w:div w:id="1237935404">
                          <w:marLeft w:val="0"/>
                          <w:marRight w:val="0"/>
                          <w:marTop w:val="0"/>
                          <w:marBottom w:val="0"/>
                          <w:divBdr>
                            <w:top w:val="none" w:sz="0" w:space="0" w:color="auto"/>
                            <w:left w:val="none" w:sz="0" w:space="0" w:color="auto"/>
                            <w:bottom w:val="none" w:sz="0" w:space="0" w:color="auto"/>
                            <w:right w:val="none" w:sz="0" w:space="0" w:color="auto"/>
                          </w:divBdr>
                          <w:divsChild>
                            <w:div w:id="110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7806">
                  <w:marLeft w:val="0"/>
                  <w:marRight w:val="0"/>
                  <w:marTop w:val="0"/>
                  <w:marBottom w:val="0"/>
                  <w:divBdr>
                    <w:top w:val="none" w:sz="0" w:space="0" w:color="auto"/>
                    <w:left w:val="none" w:sz="0" w:space="0" w:color="auto"/>
                    <w:bottom w:val="none" w:sz="0" w:space="0" w:color="auto"/>
                    <w:right w:val="none" w:sz="0" w:space="0" w:color="auto"/>
                  </w:divBdr>
                  <w:divsChild>
                    <w:div w:id="7311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5478">
      <w:bodyDiv w:val="1"/>
      <w:marLeft w:val="0"/>
      <w:marRight w:val="0"/>
      <w:marTop w:val="0"/>
      <w:marBottom w:val="0"/>
      <w:divBdr>
        <w:top w:val="none" w:sz="0" w:space="0" w:color="auto"/>
        <w:left w:val="none" w:sz="0" w:space="0" w:color="auto"/>
        <w:bottom w:val="none" w:sz="0" w:space="0" w:color="auto"/>
        <w:right w:val="none" w:sz="0" w:space="0" w:color="auto"/>
      </w:divBdr>
      <w:divsChild>
        <w:div w:id="371928668">
          <w:marLeft w:val="0"/>
          <w:marRight w:val="0"/>
          <w:marTop w:val="0"/>
          <w:marBottom w:val="0"/>
          <w:divBdr>
            <w:top w:val="none" w:sz="0" w:space="0" w:color="auto"/>
            <w:left w:val="none" w:sz="0" w:space="0" w:color="auto"/>
            <w:bottom w:val="none" w:sz="0" w:space="0" w:color="auto"/>
            <w:right w:val="none" w:sz="0" w:space="0" w:color="auto"/>
          </w:divBdr>
        </w:div>
        <w:div w:id="553735787">
          <w:marLeft w:val="0"/>
          <w:marRight w:val="0"/>
          <w:marTop w:val="0"/>
          <w:marBottom w:val="0"/>
          <w:divBdr>
            <w:top w:val="none" w:sz="0" w:space="0" w:color="auto"/>
            <w:left w:val="none" w:sz="0" w:space="0" w:color="auto"/>
            <w:bottom w:val="none" w:sz="0" w:space="0" w:color="auto"/>
            <w:right w:val="none" w:sz="0" w:space="0" w:color="auto"/>
          </w:divBdr>
        </w:div>
        <w:div w:id="1831828754">
          <w:marLeft w:val="0"/>
          <w:marRight w:val="0"/>
          <w:marTop w:val="0"/>
          <w:marBottom w:val="0"/>
          <w:divBdr>
            <w:top w:val="none" w:sz="0" w:space="0" w:color="auto"/>
            <w:left w:val="none" w:sz="0" w:space="0" w:color="auto"/>
            <w:bottom w:val="none" w:sz="0" w:space="0" w:color="auto"/>
            <w:right w:val="none" w:sz="0" w:space="0" w:color="auto"/>
          </w:divBdr>
        </w:div>
      </w:divsChild>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096250374">
      <w:bodyDiv w:val="1"/>
      <w:marLeft w:val="0"/>
      <w:marRight w:val="0"/>
      <w:marTop w:val="0"/>
      <w:marBottom w:val="0"/>
      <w:divBdr>
        <w:top w:val="none" w:sz="0" w:space="0" w:color="auto"/>
        <w:left w:val="none" w:sz="0" w:space="0" w:color="auto"/>
        <w:bottom w:val="none" w:sz="0" w:space="0" w:color="auto"/>
        <w:right w:val="none" w:sz="0" w:space="0" w:color="auto"/>
      </w:divBdr>
      <w:divsChild>
        <w:div w:id="509024065">
          <w:marLeft w:val="0"/>
          <w:marRight w:val="0"/>
          <w:marTop w:val="0"/>
          <w:marBottom w:val="0"/>
          <w:divBdr>
            <w:top w:val="none" w:sz="0" w:space="0" w:color="auto"/>
            <w:left w:val="none" w:sz="0" w:space="0" w:color="auto"/>
            <w:bottom w:val="none" w:sz="0" w:space="0" w:color="auto"/>
            <w:right w:val="none" w:sz="0" w:space="0" w:color="auto"/>
          </w:divBdr>
        </w:div>
        <w:div w:id="840852597">
          <w:marLeft w:val="0"/>
          <w:marRight w:val="0"/>
          <w:marTop w:val="0"/>
          <w:marBottom w:val="0"/>
          <w:divBdr>
            <w:top w:val="none" w:sz="0" w:space="0" w:color="auto"/>
            <w:left w:val="none" w:sz="0" w:space="0" w:color="auto"/>
            <w:bottom w:val="none" w:sz="0" w:space="0" w:color="auto"/>
            <w:right w:val="none" w:sz="0" w:space="0" w:color="auto"/>
          </w:divBdr>
        </w:div>
        <w:div w:id="353462014">
          <w:marLeft w:val="0"/>
          <w:marRight w:val="0"/>
          <w:marTop w:val="0"/>
          <w:marBottom w:val="0"/>
          <w:divBdr>
            <w:top w:val="none" w:sz="0" w:space="0" w:color="auto"/>
            <w:left w:val="none" w:sz="0" w:space="0" w:color="auto"/>
            <w:bottom w:val="none" w:sz="0" w:space="0" w:color="auto"/>
            <w:right w:val="none" w:sz="0" w:space="0" w:color="auto"/>
          </w:divBdr>
        </w:div>
      </w:divsChild>
    </w:div>
    <w:div w:id="1263418350">
      <w:bodyDiv w:val="1"/>
      <w:marLeft w:val="0"/>
      <w:marRight w:val="0"/>
      <w:marTop w:val="0"/>
      <w:marBottom w:val="0"/>
      <w:divBdr>
        <w:top w:val="none" w:sz="0" w:space="0" w:color="auto"/>
        <w:left w:val="none" w:sz="0" w:space="0" w:color="auto"/>
        <w:bottom w:val="none" w:sz="0" w:space="0" w:color="auto"/>
        <w:right w:val="none" w:sz="0" w:space="0" w:color="auto"/>
      </w:divBdr>
      <w:divsChild>
        <w:div w:id="1907836038">
          <w:marLeft w:val="0"/>
          <w:marRight w:val="0"/>
          <w:marTop w:val="0"/>
          <w:marBottom w:val="0"/>
          <w:divBdr>
            <w:top w:val="none" w:sz="0" w:space="0" w:color="auto"/>
            <w:left w:val="none" w:sz="0" w:space="0" w:color="auto"/>
            <w:bottom w:val="none" w:sz="0" w:space="0" w:color="auto"/>
            <w:right w:val="none" w:sz="0" w:space="0" w:color="auto"/>
          </w:divBdr>
        </w:div>
        <w:div w:id="1514107184">
          <w:marLeft w:val="0"/>
          <w:marRight w:val="0"/>
          <w:marTop w:val="0"/>
          <w:marBottom w:val="0"/>
          <w:divBdr>
            <w:top w:val="none" w:sz="0" w:space="0" w:color="auto"/>
            <w:left w:val="none" w:sz="0" w:space="0" w:color="auto"/>
            <w:bottom w:val="none" w:sz="0" w:space="0" w:color="auto"/>
            <w:right w:val="none" w:sz="0" w:space="0" w:color="auto"/>
          </w:divBdr>
        </w:div>
        <w:div w:id="1516575594">
          <w:marLeft w:val="0"/>
          <w:marRight w:val="0"/>
          <w:marTop w:val="0"/>
          <w:marBottom w:val="0"/>
          <w:divBdr>
            <w:top w:val="none" w:sz="0" w:space="0" w:color="auto"/>
            <w:left w:val="none" w:sz="0" w:space="0" w:color="auto"/>
            <w:bottom w:val="none" w:sz="0" w:space="0" w:color="auto"/>
            <w:right w:val="none" w:sz="0" w:space="0" w:color="auto"/>
          </w:divBdr>
        </w:div>
      </w:divsChild>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 w:id="1421683392">
      <w:bodyDiv w:val="1"/>
      <w:marLeft w:val="0"/>
      <w:marRight w:val="0"/>
      <w:marTop w:val="0"/>
      <w:marBottom w:val="0"/>
      <w:divBdr>
        <w:top w:val="none" w:sz="0" w:space="0" w:color="auto"/>
        <w:left w:val="none" w:sz="0" w:space="0" w:color="auto"/>
        <w:bottom w:val="none" w:sz="0" w:space="0" w:color="auto"/>
        <w:right w:val="none" w:sz="0" w:space="0" w:color="auto"/>
      </w:divBdr>
    </w:div>
    <w:div w:id="1483231500">
      <w:bodyDiv w:val="1"/>
      <w:marLeft w:val="0"/>
      <w:marRight w:val="0"/>
      <w:marTop w:val="0"/>
      <w:marBottom w:val="0"/>
      <w:divBdr>
        <w:top w:val="none" w:sz="0" w:space="0" w:color="auto"/>
        <w:left w:val="none" w:sz="0" w:space="0" w:color="auto"/>
        <w:bottom w:val="none" w:sz="0" w:space="0" w:color="auto"/>
        <w:right w:val="none" w:sz="0" w:space="0" w:color="auto"/>
      </w:divBdr>
      <w:divsChild>
        <w:div w:id="831482472">
          <w:marLeft w:val="0"/>
          <w:marRight w:val="0"/>
          <w:marTop w:val="0"/>
          <w:marBottom w:val="0"/>
          <w:divBdr>
            <w:top w:val="none" w:sz="0" w:space="0" w:color="auto"/>
            <w:left w:val="none" w:sz="0" w:space="0" w:color="auto"/>
            <w:bottom w:val="none" w:sz="0" w:space="0" w:color="auto"/>
            <w:right w:val="none" w:sz="0" w:space="0" w:color="auto"/>
          </w:divBdr>
          <w:divsChild>
            <w:div w:id="2100443011">
              <w:marLeft w:val="0"/>
              <w:marRight w:val="0"/>
              <w:marTop w:val="0"/>
              <w:marBottom w:val="0"/>
              <w:divBdr>
                <w:top w:val="none" w:sz="0" w:space="0" w:color="auto"/>
                <w:left w:val="none" w:sz="0" w:space="0" w:color="auto"/>
                <w:bottom w:val="none" w:sz="0" w:space="0" w:color="auto"/>
                <w:right w:val="none" w:sz="0" w:space="0" w:color="auto"/>
              </w:divBdr>
              <w:divsChild>
                <w:div w:id="1467357532">
                  <w:marLeft w:val="0"/>
                  <w:marRight w:val="0"/>
                  <w:marTop w:val="0"/>
                  <w:marBottom w:val="0"/>
                  <w:divBdr>
                    <w:top w:val="none" w:sz="0" w:space="0" w:color="auto"/>
                    <w:left w:val="none" w:sz="0" w:space="0" w:color="auto"/>
                    <w:bottom w:val="none" w:sz="0" w:space="0" w:color="auto"/>
                    <w:right w:val="none" w:sz="0" w:space="0" w:color="auto"/>
                  </w:divBdr>
                  <w:divsChild>
                    <w:div w:id="1976107053">
                      <w:marLeft w:val="0"/>
                      <w:marRight w:val="0"/>
                      <w:marTop w:val="12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727755572">
                              <w:marLeft w:val="0"/>
                              <w:marRight w:val="0"/>
                              <w:marTop w:val="0"/>
                              <w:marBottom w:val="0"/>
                              <w:divBdr>
                                <w:top w:val="none" w:sz="0" w:space="0" w:color="auto"/>
                                <w:left w:val="none" w:sz="0" w:space="0" w:color="auto"/>
                                <w:bottom w:val="none" w:sz="0" w:space="0" w:color="auto"/>
                                <w:right w:val="none" w:sz="0" w:space="0" w:color="auto"/>
                              </w:divBdr>
                              <w:divsChild>
                                <w:div w:id="1613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9561">
          <w:marLeft w:val="0"/>
          <w:marRight w:val="0"/>
          <w:marTop w:val="0"/>
          <w:marBottom w:val="0"/>
          <w:divBdr>
            <w:top w:val="none" w:sz="0" w:space="0" w:color="auto"/>
            <w:left w:val="none" w:sz="0" w:space="0" w:color="auto"/>
            <w:bottom w:val="none" w:sz="0" w:space="0" w:color="auto"/>
            <w:right w:val="none" w:sz="0" w:space="0" w:color="auto"/>
          </w:divBdr>
          <w:divsChild>
            <w:div w:id="489710679">
              <w:marLeft w:val="0"/>
              <w:marRight w:val="0"/>
              <w:marTop w:val="0"/>
              <w:marBottom w:val="0"/>
              <w:divBdr>
                <w:top w:val="none" w:sz="0" w:space="0" w:color="auto"/>
                <w:left w:val="none" w:sz="0" w:space="0" w:color="auto"/>
                <w:bottom w:val="none" w:sz="0" w:space="0" w:color="auto"/>
                <w:right w:val="none" w:sz="0" w:space="0" w:color="auto"/>
              </w:divBdr>
              <w:divsChild>
                <w:div w:id="1580362814">
                  <w:marLeft w:val="0"/>
                  <w:marRight w:val="0"/>
                  <w:marTop w:val="0"/>
                  <w:marBottom w:val="0"/>
                  <w:divBdr>
                    <w:top w:val="none" w:sz="0" w:space="0" w:color="auto"/>
                    <w:left w:val="none" w:sz="0" w:space="0" w:color="auto"/>
                    <w:bottom w:val="none" w:sz="0" w:space="0" w:color="auto"/>
                    <w:right w:val="none" w:sz="0" w:space="0" w:color="auto"/>
                  </w:divBdr>
                  <w:divsChild>
                    <w:div w:id="1399086903">
                      <w:marLeft w:val="0"/>
                      <w:marRight w:val="0"/>
                      <w:marTop w:val="0"/>
                      <w:marBottom w:val="0"/>
                      <w:divBdr>
                        <w:top w:val="none" w:sz="0" w:space="0" w:color="auto"/>
                        <w:left w:val="none" w:sz="0" w:space="0" w:color="auto"/>
                        <w:bottom w:val="none" w:sz="0" w:space="0" w:color="auto"/>
                        <w:right w:val="none" w:sz="0" w:space="0" w:color="auto"/>
                      </w:divBdr>
                      <w:divsChild>
                        <w:div w:id="418908918">
                          <w:marLeft w:val="0"/>
                          <w:marRight w:val="0"/>
                          <w:marTop w:val="0"/>
                          <w:marBottom w:val="0"/>
                          <w:divBdr>
                            <w:top w:val="none" w:sz="0" w:space="0" w:color="auto"/>
                            <w:left w:val="none" w:sz="0" w:space="0" w:color="auto"/>
                            <w:bottom w:val="none" w:sz="0" w:space="0" w:color="auto"/>
                            <w:right w:val="none" w:sz="0" w:space="0" w:color="auto"/>
                          </w:divBdr>
                          <w:divsChild>
                            <w:div w:id="897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440189">
      <w:bodyDiv w:val="1"/>
      <w:marLeft w:val="0"/>
      <w:marRight w:val="0"/>
      <w:marTop w:val="0"/>
      <w:marBottom w:val="0"/>
      <w:divBdr>
        <w:top w:val="none" w:sz="0" w:space="0" w:color="auto"/>
        <w:left w:val="none" w:sz="0" w:space="0" w:color="auto"/>
        <w:bottom w:val="none" w:sz="0" w:space="0" w:color="auto"/>
        <w:right w:val="none" w:sz="0" w:space="0" w:color="auto"/>
      </w:divBdr>
    </w:div>
    <w:div w:id="1898516062">
      <w:bodyDiv w:val="1"/>
      <w:marLeft w:val="0"/>
      <w:marRight w:val="0"/>
      <w:marTop w:val="0"/>
      <w:marBottom w:val="0"/>
      <w:divBdr>
        <w:top w:val="none" w:sz="0" w:space="0" w:color="auto"/>
        <w:left w:val="none" w:sz="0" w:space="0" w:color="auto"/>
        <w:bottom w:val="none" w:sz="0" w:space="0" w:color="auto"/>
        <w:right w:val="none" w:sz="0" w:space="0" w:color="auto"/>
      </w:divBdr>
      <w:divsChild>
        <w:div w:id="585383561">
          <w:marLeft w:val="0"/>
          <w:marRight w:val="0"/>
          <w:marTop w:val="0"/>
          <w:marBottom w:val="0"/>
          <w:divBdr>
            <w:top w:val="none" w:sz="0" w:space="0" w:color="auto"/>
            <w:left w:val="none" w:sz="0" w:space="0" w:color="auto"/>
            <w:bottom w:val="none" w:sz="0" w:space="0" w:color="auto"/>
            <w:right w:val="none" w:sz="0" w:space="0" w:color="auto"/>
          </w:divBdr>
          <w:divsChild>
            <w:div w:id="710493860">
              <w:marLeft w:val="0"/>
              <w:marRight w:val="0"/>
              <w:marTop w:val="0"/>
              <w:marBottom w:val="0"/>
              <w:divBdr>
                <w:top w:val="none" w:sz="0" w:space="0" w:color="auto"/>
                <w:left w:val="none" w:sz="0" w:space="0" w:color="auto"/>
                <w:bottom w:val="none" w:sz="0" w:space="0" w:color="auto"/>
                <w:right w:val="none" w:sz="0" w:space="0" w:color="auto"/>
              </w:divBdr>
              <w:divsChild>
                <w:div w:id="1839730864">
                  <w:marLeft w:val="0"/>
                  <w:marRight w:val="0"/>
                  <w:marTop w:val="0"/>
                  <w:marBottom w:val="0"/>
                  <w:divBdr>
                    <w:top w:val="none" w:sz="0" w:space="0" w:color="auto"/>
                    <w:left w:val="none" w:sz="0" w:space="0" w:color="auto"/>
                    <w:bottom w:val="none" w:sz="0" w:space="0" w:color="auto"/>
                    <w:right w:val="none" w:sz="0" w:space="0" w:color="auto"/>
                  </w:divBdr>
                  <w:divsChild>
                    <w:div w:id="1022054465">
                      <w:marLeft w:val="0"/>
                      <w:marRight w:val="0"/>
                      <w:marTop w:val="120"/>
                      <w:marBottom w:val="0"/>
                      <w:divBdr>
                        <w:top w:val="none" w:sz="0" w:space="0" w:color="auto"/>
                        <w:left w:val="none" w:sz="0" w:space="0" w:color="auto"/>
                        <w:bottom w:val="none" w:sz="0" w:space="0" w:color="auto"/>
                        <w:right w:val="none" w:sz="0" w:space="0" w:color="auto"/>
                      </w:divBdr>
                      <w:divsChild>
                        <w:div w:id="718820176">
                          <w:marLeft w:val="0"/>
                          <w:marRight w:val="0"/>
                          <w:marTop w:val="0"/>
                          <w:marBottom w:val="0"/>
                          <w:divBdr>
                            <w:top w:val="none" w:sz="0" w:space="0" w:color="auto"/>
                            <w:left w:val="none" w:sz="0" w:space="0" w:color="auto"/>
                            <w:bottom w:val="none" w:sz="0" w:space="0" w:color="auto"/>
                            <w:right w:val="none" w:sz="0" w:space="0" w:color="auto"/>
                          </w:divBdr>
                          <w:divsChild>
                            <w:div w:id="1949851706">
                              <w:marLeft w:val="0"/>
                              <w:marRight w:val="0"/>
                              <w:marTop w:val="0"/>
                              <w:marBottom w:val="0"/>
                              <w:divBdr>
                                <w:top w:val="none" w:sz="0" w:space="0" w:color="auto"/>
                                <w:left w:val="none" w:sz="0" w:space="0" w:color="auto"/>
                                <w:bottom w:val="none" w:sz="0" w:space="0" w:color="auto"/>
                                <w:right w:val="none" w:sz="0" w:space="0" w:color="auto"/>
                              </w:divBdr>
                              <w:divsChild>
                                <w:div w:id="213713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4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27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584754550">
              <w:marLeft w:val="0"/>
              <w:marRight w:val="0"/>
              <w:marTop w:val="0"/>
              <w:marBottom w:val="0"/>
              <w:divBdr>
                <w:top w:val="none" w:sz="0" w:space="0" w:color="auto"/>
                <w:left w:val="none" w:sz="0" w:space="0" w:color="auto"/>
                <w:bottom w:val="none" w:sz="0" w:space="0" w:color="auto"/>
                <w:right w:val="none" w:sz="0" w:space="0" w:color="auto"/>
              </w:divBdr>
              <w:divsChild>
                <w:div w:id="839275355">
                  <w:marLeft w:val="0"/>
                  <w:marRight w:val="0"/>
                  <w:marTop w:val="0"/>
                  <w:marBottom w:val="0"/>
                  <w:divBdr>
                    <w:top w:val="none" w:sz="0" w:space="0" w:color="auto"/>
                    <w:left w:val="none" w:sz="0" w:space="0" w:color="auto"/>
                    <w:bottom w:val="none" w:sz="0" w:space="0" w:color="auto"/>
                    <w:right w:val="none" w:sz="0" w:space="0" w:color="auto"/>
                  </w:divBdr>
                  <w:divsChild>
                    <w:div w:id="1529682987">
                      <w:marLeft w:val="0"/>
                      <w:marRight w:val="0"/>
                      <w:marTop w:val="0"/>
                      <w:marBottom w:val="0"/>
                      <w:divBdr>
                        <w:top w:val="none" w:sz="0" w:space="0" w:color="auto"/>
                        <w:left w:val="none" w:sz="0" w:space="0" w:color="auto"/>
                        <w:bottom w:val="none" w:sz="0" w:space="0" w:color="auto"/>
                        <w:right w:val="none" w:sz="0" w:space="0" w:color="auto"/>
                      </w:divBdr>
                      <w:divsChild>
                        <w:div w:id="299381107">
                          <w:marLeft w:val="0"/>
                          <w:marRight w:val="0"/>
                          <w:marTop w:val="0"/>
                          <w:marBottom w:val="0"/>
                          <w:divBdr>
                            <w:top w:val="none" w:sz="0" w:space="0" w:color="auto"/>
                            <w:left w:val="none" w:sz="0" w:space="0" w:color="auto"/>
                            <w:bottom w:val="none" w:sz="0" w:space="0" w:color="auto"/>
                            <w:right w:val="none" w:sz="0" w:space="0" w:color="auto"/>
                          </w:divBdr>
                          <w:divsChild>
                            <w:div w:id="8219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532">
      <w:bodyDiv w:val="1"/>
      <w:marLeft w:val="0"/>
      <w:marRight w:val="0"/>
      <w:marTop w:val="0"/>
      <w:marBottom w:val="0"/>
      <w:divBdr>
        <w:top w:val="none" w:sz="0" w:space="0" w:color="auto"/>
        <w:left w:val="none" w:sz="0" w:space="0" w:color="auto"/>
        <w:bottom w:val="none" w:sz="0" w:space="0" w:color="auto"/>
        <w:right w:val="none" w:sz="0" w:space="0" w:color="auto"/>
      </w:divBdr>
    </w:div>
    <w:div w:id="2032800853">
      <w:bodyDiv w:val="1"/>
      <w:marLeft w:val="0"/>
      <w:marRight w:val="0"/>
      <w:marTop w:val="0"/>
      <w:marBottom w:val="0"/>
      <w:divBdr>
        <w:top w:val="none" w:sz="0" w:space="0" w:color="auto"/>
        <w:left w:val="none" w:sz="0" w:space="0" w:color="auto"/>
        <w:bottom w:val="none" w:sz="0" w:space="0" w:color="auto"/>
        <w:right w:val="none" w:sz="0" w:space="0" w:color="auto"/>
      </w:divBdr>
      <w:divsChild>
        <w:div w:id="1360424319">
          <w:marLeft w:val="0"/>
          <w:marRight w:val="0"/>
          <w:marTop w:val="0"/>
          <w:marBottom w:val="0"/>
          <w:divBdr>
            <w:top w:val="none" w:sz="0" w:space="0" w:color="auto"/>
            <w:left w:val="none" w:sz="0" w:space="0" w:color="auto"/>
            <w:bottom w:val="none" w:sz="0" w:space="0" w:color="auto"/>
            <w:right w:val="none" w:sz="0" w:space="0" w:color="auto"/>
          </w:divBdr>
        </w:div>
      </w:divsChild>
    </w:div>
    <w:div w:id="2091078811">
      <w:bodyDiv w:val="1"/>
      <w:marLeft w:val="0"/>
      <w:marRight w:val="0"/>
      <w:marTop w:val="0"/>
      <w:marBottom w:val="0"/>
      <w:divBdr>
        <w:top w:val="none" w:sz="0" w:space="0" w:color="auto"/>
        <w:left w:val="none" w:sz="0" w:space="0" w:color="auto"/>
        <w:bottom w:val="none" w:sz="0" w:space="0" w:color="auto"/>
        <w:right w:val="none" w:sz="0" w:space="0" w:color="auto"/>
      </w:divBdr>
      <w:divsChild>
        <w:div w:id="764114709">
          <w:marLeft w:val="0"/>
          <w:marRight w:val="0"/>
          <w:marTop w:val="0"/>
          <w:marBottom w:val="0"/>
          <w:divBdr>
            <w:top w:val="none" w:sz="0" w:space="0" w:color="auto"/>
            <w:left w:val="none" w:sz="0" w:space="0" w:color="auto"/>
            <w:bottom w:val="none" w:sz="0" w:space="0" w:color="auto"/>
            <w:right w:val="none" w:sz="0" w:space="0" w:color="auto"/>
          </w:divBdr>
          <w:divsChild>
            <w:div w:id="1242521991">
              <w:marLeft w:val="0"/>
              <w:marRight w:val="0"/>
              <w:marTop w:val="0"/>
              <w:marBottom w:val="0"/>
              <w:divBdr>
                <w:top w:val="none" w:sz="0" w:space="0" w:color="auto"/>
                <w:left w:val="none" w:sz="0" w:space="0" w:color="auto"/>
                <w:bottom w:val="none" w:sz="0" w:space="0" w:color="auto"/>
                <w:right w:val="none" w:sz="0" w:space="0" w:color="auto"/>
              </w:divBdr>
              <w:divsChild>
                <w:div w:id="1404570266">
                  <w:marLeft w:val="0"/>
                  <w:marRight w:val="0"/>
                  <w:marTop w:val="0"/>
                  <w:marBottom w:val="0"/>
                  <w:divBdr>
                    <w:top w:val="none" w:sz="0" w:space="0" w:color="auto"/>
                    <w:left w:val="none" w:sz="0" w:space="0" w:color="auto"/>
                    <w:bottom w:val="none" w:sz="0" w:space="0" w:color="auto"/>
                    <w:right w:val="none" w:sz="0" w:space="0" w:color="auto"/>
                  </w:divBdr>
                  <w:divsChild>
                    <w:div w:id="1766882505">
                      <w:marLeft w:val="0"/>
                      <w:marRight w:val="0"/>
                      <w:marTop w:val="120"/>
                      <w:marBottom w:val="0"/>
                      <w:divBdr>
                        <w:top w:val="none" w:sz="0" w:space="0" w:color="auto"/>
                        <w:left w:val="none" w:sz="0" w:space="0" w:color="auto"/>
                        <w:bottom w:val="none" w:sz="0" w:space="0" w:color="auto"/>
                        <w:right w:val="none" w:sz="0" w:space="0" w:color="auto"/>
                      </w:divBdr>
                      <w:divsChild>
                        <w:div w:id="63719785">
                          <w:marLeft w:val="0"/>
                          <w:marRight w:val="0"/>
                          <w:marTop w:val="0"/>
                          <w:marBottom w:val="0"/>
                          <w:divBdr>
                            <w:top w:val="none" w:sz="0" w:space="0" w:color="auto"/>
                            <w:left w:val="none" w:sz="0" w:space="0" w:color="auto"/>
                            <w:bottom w:val="none" w:sz="0" w:space="0" w:color="auto"/>
                            <w:right w:val="none" w:sz="0" w:space="0" w:color="auto"/>
                          </w:divBdr>
                          <w:divsChild>
                            <w:div w:id="201986923">
                              <w:marLeft w:val="0"/>
                              <w:marRight w:val="0"/>
                              <w:marTop w:val="0"/>
                              <w:marBottom w:val="0"/>
                              <w:divBdr>
                                <w:top w:val="none" w:sz="0" w:space="0" w:color="auto"/>
                                <w:left w:val="none" w:sz="0" w:space="0" w:color="auto"/>
                                <w:bottom w:val="none" w:sz="0" w:space="0" w:color="auto"/>
                                <w:right w:val="none" w:sz="0" w:space="0" w:color="auto"/>
                              </w:divBdr>
                              <w:divsChild>
                                <w:div w:id="1767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09874">
          <w:marLeft w:val="0"/>
          <w:marRight w:val="0"/>
          <w:marTop w:val="0"/>
          <w:marBottom w:val="0"/>
          <w:divBdr>
            <w:top w:val="none" w:sz="0" w:space="0" w:color="auto"/>
            <w:left w:val="none" w:sz="0" w:space="0" w:color="auto"/>
            <w:bottom w:val="none" w:sz="0" w:space="0" w:color="auto"/>
            <w:right w:val="none" w:sz="0" w:space="0" w:color="auto"/>
          </w:divBdr>
          <w:divsChild>
            <w:div w:id="733815039">
              <w:marLeft w:val="0"/>
              <w:marRight w:val="0"/>
              <w:marTop w:val="0"/>
              <w:marBottom w:val="0"/>
              <w:divBdr>
                <w:top w:val="none" w:sz="0" w:space="0" w:color="auto"/>
                <w:left w:val="none" w:sz="0" w:space="0" w:color="auto"/>
                <w:bottom w:val="none" w:sz="0" w:space="0" w:color="auto"/>
                <w:right w:val="none" w:sz="0" w:space="0" w:color="auto"/>
              </w:divBdr>
              <w:divsChild>
                <w:div w:id="500657631">
                  <w:marLeft w:val="0"/>
                  <w:marRight w:val="0"/>
                  <w:marTop w:val="0"/>
                  <w:marBottom w:val="0"/>
                  <w:divBdr>
                    <w:top w:val="none" w:sz="0" w:space="0" w:color="auto"/>
                    <w:left w:val="none" w:sz="0" w:space="0" w:color="auto"/>
                    <w:bottom w:val="none" w:sz="0" w:space="0" w:color="auto"/>
                    <w:right w:val="none" w:sz="0" w:space="0" w:color="auto"/>
                  </w:divBdr>
                  <w:divsChild>
                    <w:div w:id="1418092641">
                      <w:marLeft w:val="0"/>
                      <w:marRight w:val="0"/>
                      <w:marTop w:val="0"/>
                      <w:marBottom w:val="0"/>
                      <w:divBdr>
                        <w:top w:val="none" w:sz="0" w:space="0" w:color="auto"/>
                        <w:left w:val="none" w:sz="0" w:space="0" w:color="auto"/>
                        <w:bottom w:val="none" w:sz="0" w:space="0" w:color="auto"/>
                        <w:right w:val="none" w:sz="0" w:space="0" w:color="auto"/>
                      </w:divBdr>
                      <w:divsChild>
                        <w:div w:id="224923654">
                          <w:marLeft w:val="0"/>
                          <w:marRight w:val="0"/>
                          <w:marTop w:val="0"/>
                          <w:marBottom w:val="0"/>
                          <w:divBdr>
                            <w:top w:val="none" w:sz="0" w:space="0" w:color="auto"/>
                            <w:left w:val="none" w:sz="0" w:space="0" w:color="auto"/>
                            <w:bottom w:val="none" w:sz="0" w:space="0" w:color="auto"/>
                            <w:right w:val="none" w:sz="0" w:space="0" w:color="auto"/>
                          </w:divBdr>
                          <w:divsChild>
                            <w:div w:id="5259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9AF3-64D4-43B2-B122-6BBD413B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 -LABOR-</cp:lastModifiedBy>
  <cp:revision>6</cp:revision>
  <cp:lastPrinted>2024-04-23T17:40:00Z</cp:lastPrinted>
  <dcterms:created xsi:type="dcterms:W3CDTF">2025-07-24T14:30:00Z</dcterms:created>
  <dcterms:modified xsi:type="dcterms:W3CDTF">2025-07-24T17:04:00Z</dcterms:modified>
</cp:coreProperties>
</file>